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97" w:rsidRPr="00C11D97" w:rsidRDefault="00C11D97" w:rsidP="00C11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11D97">
        <w:rPr>
          <w:rFonts w:ascii="Arial" w:eastAsia="Times New Roman" w:hAnsi="Arial" w:cs="Arial"/>
          <w:b/>
          <w:bCs/>
          <w:color w:val="000000"/>
          <w:u w:val="single"/>
          <w:lang w:eastAsia="nl-NL"/>
        </w:rPr>
        <w:t>filosofie</w:t>
      </w:r>
    </w:p>
    <w:p w:rsidR="00C11D97" w:rsidRPr="00C11D97" w:rsidRDefault="00C11D97" w:rsidP="00C11D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>Van welk concept is de volgende uitspraak een voorbeeld van en leg het concept uit: ‘Er bestaan geen rassen, want racisme is verwerpelijk.’</w:t>
      </w:r>
    </w:p>
    <w:p w:rsidR="00C11D97" w:rsidRPr="00C11D97" w:rsidRDefault="00C11D97" w:rsidP="00C11D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>Leg uit waarom het argument van Frank Jackson voor het eigenschapsdualisme een ‘</w:t>
      </w:r>
      <w:proofErr w:type="spellStart"/>
      <w:r w:rsidRPr="00C11D97">
        <w:rPr>
          <w:rFonts w:ascii="Arial" w:eastAsia="Times New Roman" w:hAnsi="Arial" w:cs="Arial"/>
          <w:color w:val="000000"/>
          <w:lang w:eastAsia="nl-NL"/>
        </w:rPr>
        <w:t>knowledge</w:t>
      </w:r>
      <w:proofErr w:type="spellEnd"/>
      <w:r w:rsidRPr="00C11D97">
        <w:rPr>
          <w:rFonts w:ascii="Arial" w:eastAsia="Times New Roman" w:hAnsi="Arial" w:cs="Arial"/>
          <w:color w:val="000000"/>
          <w:lang w:eastAsia="nl-NL"/>
        </w:rPr>
        <w:t xml:space="preserve"> argument’ is.</w:t>
      </w:r>
    </w:p>
    <w:p w:rsidR="00C11D97" w:rsidRPr="00C11D97" w:rsidRDefault="00C11D97" w:rsidP="00C11D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 xml:space="preserve">Wat is </w:t>
      </w:r>
      <w:proofErr w:type="spellStart"/>
      <w:r w:rsidRPr="00C11D97">
        <w:rPr>
          <w:rFonts w:ascii="Arial" w:eastAsia="Times New Roman" w:hAnsi="Arial" w:cs="Arial"/>
          <w:color w:val="000000"/>
          <w:lang w:eastAsia="nl-NL"/>
        </w:rPr>
        <w:t>anosognosia</w:t>
      </w:r>
      <w:proofErr w:type="spellEnd"/>
      <w:r w:rsidRPr="00C11D97">
        <w:rPr>
          <w:rFonts w:ascii="Arial" w:eastAsia="Times New Roman" w:hAnsi="Arial" w:cs="Arial"/>
          <w:color w:val="000000"/>
          <w:lang w:eastAsia="nl-NL"/>
        </w:rPr>
        <w:t xml:space="preserve"> en leg uit waarom dit een probleem is voor </w:t>
      </w:r>
      <w:proofErr w:type="spellStart"/>
      <w:r w:rsidRPr="00C11D97">
        <w:rPr>
          <w:rFonts w:ascii="Arial" w:eastAsia="Times New Roman" w:hAnsi="Arial" w:cs="Arial"/>
          <w:color w:val="000000"/>
          <w:lang w:eastAsia="nl-NL"/>
        </w:rPr>
        <w:t>Wakefields</w:t>
      </w:r>
      <w:proofErr w:type="spellEnd"/>
      <w:r w:rsidRPr="00C11D97">
        <w:rPr>
          <w:rFonts w:ascii="Arial" w:eastAsia="Times New Roman" w:hAnsi="Arial" w:cs="Arial"/>
          <w:color w:val="000000"/>
          <w:lang w:eastAsia="nl-NL"/>
        </w:rPr>
        <w:t xml:space="preserve"> analyse van een ziekte.</w:t>
      </w:r>
    </w:p>
    <w:p w:rsidR="00C11D97" w:rsidRPr="00C11D97" w:rsidRDefault="00C11D97" w:rsidP="00C11D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 xml:space="preserve">Geef de Darwinistische bepaling van een functie. Aangenomen dat die correct is, heeft elke geselecteerde trek dan een functie? Waarom wel/niet? </w:t>
      </w:r>
    </w:p>
    <w:p w:rsidR="00C11D97" w:rsidRPr="00C11D97" w:rsidRDefault="00C11D97" w:rsidP="00C11D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>Geef het begrip</w:t>
      </w:r>
    </w:p>
    <w:p w:rsidR="00C11D97" w:rsidRPr="00C11D97" w:rsidRDefault="00C11D97" w:rsidP="00C11D9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>Een hertengewei is een voorbeeld van … selectie.</w:t>
      </w:r>
    </w:p>
    <w:p w:rsidR="00C11D97" w:rsidRPr="00C11D97" w:rsidRDefault="00C11D97" w:rsidP="00C11D9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>Volgens Freud is de mens … of pervers.</w:t>
      </w:r>
    </w:p>
    <w:p w:rsidR="00C11D97" w:rsidRPr="00C11D97" w:rsidRDefault="00C11D97" w:rsidP="00C11D9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>Een vlakke … wilt zeggen dat de trek in alle omstandigheden op dezelfde manier tot uiting komt.</w:t>
      </w:r>
    </w:p>
    <w:p w:rsidR="00C11D97" w:rsidRPr="00C11D97" w:rsidRDefault="00C11D97" w:rsidP="00C11D9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>Een … is lichamelijk hetzelfde als de mens, maar heeft geen bewustzijn.</w:t>
      </w:r>
    </w:p>
    <w:p w:rsidR="00C11D97" w:rsidRPr="00C11D97" w:rsidRDefault="00C11D97" w:rsidP="00C11D9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 xml:space="preserve">Volgens Descartes moeten we het lichaam beschrijven naar het model van… </w:t>
      </w:r>
    </w:p>
    <w:p w:rsidR="00C11D97" w:rsidRPr="00C11D97" w:rsidRDefault="00C11D97" w:rsidP="00C11D97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 xml:space="preserve">W. </w:t>
      </w:r>
      <w:proofErr w:type="spellStart"/>
      <w:r w:rsidRPr="00C11D97">
        <w:rPr>
          <w:rFonts w:ascii="Arial" w:eastAsia="Times New Roman" w:hAnsi="Arial" w:cs="Arial"/>
          <w:color w:val="000000"/>
          <w:lang w:eastAsia="nl-NL"/>
        </w:rPr>
        <w:t>Paley</w:t>
      </w:r>
      <w:proofErr w:type="spellEnd"/>
      <w:r w:rsidRPr="00C11D97">
        <w:rPr>
          <w:rFonts w:ascii="Arial" w:eastAsia="Times New Roman" w:hAnsi="Arial" w:cs="Arial"/>
          <w:color w:val="000000"/>
          <w:lang w:eastAsia="nl-NL"/>
        </w:rPr>
        <w:t xml:space="preserve"> is de </w:t>
      </w:r>
      <w:proofErr w:type="spellStart"/>
      <w:r w:rsidRPr="00C11D97">
        <w:rPr>
          <w:rFonts w:ascii="Arial" w:eastAsia="Times New Roman" w:hAnsi="Arial" w:cs="Arial"/>
          <w:color w:val="000000"/>
          <w:lang w:eastAsia="nl-NL"/>
        </w:rPr>
        <w:t>uiteenzetter</w:t>
      </w:r>
      <w:proofErr w:type="spellEnd"/>
      <w:r w:rsidRPr="00C11D97">
        <w:rPr>
          <w:rFonts w:ascii="Arial" w:eastAsia="Times New Roman" w:hAnsi="Arial" w:cs="Arial"/>
          <w:color w:val="000000"/>
          <w:lang w:eastAsia="nl-NL"/>
        </w:rPr>
        <w:t xml:space="preserve"> van de natuurlijke… </w:t>
      </w:r>
      <w:r w:rsidRPr="00C11D97">
        <w:rPr>
          <w:rFonts w:ascii="Arial" w:eastAsia="Times New Roman" w:hAnsi="Arial" w:cs="Arial"/>
          <w:color w:val="000000"/>
          <w:lang w:eastAsia="nl-NL"/>
        </w:rPr>
        <w:tab/>
      </w:r>
      <w:r w:rsidRPr="00C11D97">
        <w:rPr>
          <w:rFonts w:ascii="Arial" w:eastAsia="Times New Roman" w:hAnsi="Arial" w:cs="Arial"/>
          <w:color w:val="000000"/>
          <w:lang w:eastAsia="nl-NL"/>
        </w:rPr>
        <w:tab/>
      </w:r>
    </w:p>
    <w:p w:rsidR="00C11D97" w:rsidRPr="00C11D97" w:rsidRDefault="00C11D97" w:rsidP="00C11D97">
      <w:pPr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C11D97">
        <w:rPr>
          <w:rFonts w:ascii="Arial" w:eastAsia="Times New Roman" w:hAnsi="Arial" w:cs="Arial"/>
          <w:color w:val="000000"/>
          <w:lang w:eastAsia="nl-NL"/>
        </w:rPr>
        <w:t>Nietzsche wil een omkering van alle...</w:t>
      </w:r>
    </w:p>
    <w:p w:rsidR="00763206" w:rsidRDefault="00763206">
      <w:bookmarkStart w:id="0" w:name="_GoBack"/>
      <w:bookmarkEnd w:id="0"/>
    </w:p>
    <w:sectPr w:rsidR="00763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BC7"/>
    <w:multiLevelType w:val="multilevel"/>
    <w:tmpl w:val="629A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B9"/>
    <w:rsid w:val="000F1AB9"/>
    <w:rsid w:val="00763206"/>
    <w:rsid w:val="00C1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466CC-2215-4E24-8843-4D63599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1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tab-span">
    <w:name w:val="apple-tab-span"/>
    <w:basedOn w:val="Standaardalinea-lettertype"/>
    <w:rsid w:val="00C1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Quinty Bisseling</dc:creator>
  <cp:keywords/>
  <dc:description/>
  <cp:lastModifiedBy>Quinty Bisseling</cp:lastModifiedBy>
  <cp:revision>2</cp:revision>
  <dcterms:created xsi:type="dcterms:W3CDTF">2015-06-29T16:27:00Z</dcterms:created>
  <dcterms:modified xsi:type="dcterms:W3CDTF">2015-06-29T16:28:00Z</dcterms:modified>
</cp:coreProperties>
</file>