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D71759" w14:textId="77777777" w:rsidR="00987626" w:rsidRDefault="00D346AB">
      <w:bookmarkStart w:id="0" w:name="_GoBack"/>
      <w:bookmarkEnd w:id="0"/>
    </w:p>
    <w:tbl>
      <w:tblPr>
        <w:tblStyle w:val="Tabelraster"/>
        <w:tblW w:w="11767" w:type="dxa"/>
        <w:tblLayout w:type="fixed"/>
        <w:tblLook w:val="04A0" w:firstRow="1" w:lastRow="0" w:firstColumn="1" w:lastColumn="0" w:noHBand="0" w:noVBand="1"/>
      </w:tblPr>
      <w:tblGrid>
        <w:gridCol w:w="1827"/>
        <w:gridCol w:w="2427"/>
        <w:gridCol w:w="2126"/>
        <w:gridCol w:w="2835"/>
        <w:gridCol w:w="2552"/>
      </w:tblGrid>
      <w:tr w:rsidR="00F232FC" w14:paraId="4DFC740C" w14:textId="78E3A991" w:rsidTr="00F232FC">
        <w:trPr>
          <w:trHeight w:val="307"/>
        </w:trPr>
        <w:tc>
          <w:tcPr>
            <w:tcW w:w="1827" w:type="dxa"/>
          </w:tcPr>
          <w:p w14:paraId="51A78A1F" w14:textId="77777777" w:rsidR="00F232FC" w:rsidRDefault="00F232FC" w:rsidP="0017259D"/>
        </w:tc>
        <w:tc>
          <w:tcPr>
            <w:tcW w:w="2427" w:type="dxa"/>
          </w:tcPr>
          <w:p w14:paraId="236AAA78" w14:textId="77777777" w:rsidR="00F232FC" w:rsidRDefault="00F232FC" w:rsidP="0017259D">
            <w:r>
              <w:t>Natrium</w:t>
            </w:r>
          </w:p>
        </w:tc>
        <w:tc>
          <w:tcPr>
            <w:tcW w:w="2126" w:type="dxa"/>
          </w:tcPr>
          <w:p w14:paraId="4E1A83F3" w14:textId="77777777" w:rsidR="00F232FC" w:rsidRDefault="00F232FC" w:rsidP="0017259D">
            <w:r>
              <w:t>Magnesium</w:t>
            </w:r>
          </w:p>
        </w:tc>
        <w:tc>
          <w:tcPr>
            <w:tcW w:w="2835" w:type="dxa"/>
          </w:tcPr>
          <w:p w14:paraId="6A44F09E" w14:textId="77777777" w:rsidR="00F232FC" w:rsidRDefault="00F232FC" w:rsidP="0017259D">
            <w:r>
              <w:t>Chloride</w:t>
            </w:r>
          </w:p>
        </w:tc>
        <w:tc>
          <w:tcPr>
            <w:tcW w:w="2552" w:type="dxa"/>
          </w:tcPr>
          <w:p w14:paraId="71CFDA73" w14:textId="1BCE4730" w:rsidR="00F232FC" w:rsidRDefault="00F232FC" w:rsidP="005C61B1">
            <w:pPr>
              <w:tabs>
                <w:tab w:val="right" w:pos="2336"/>
              </w:tabs>
            </w:pPr>
            <w:r>
              <w:t>Kalium</w:t>
            </w:r>
            <w:r>
              <w:tab/>
            </w:r>
          </w:p>
        </w:tc>
      </w:tr>
      <w:tr w:rsidR="00F232FC" w:rsidRPr="00863B39" w14:paraId="051F3B2E" w14:textId="309FB282" w:rsidTr="00F232FC">
        <w:tc>
          <w:tcPr>
            <w:tcW w:w="1827" w:type="dxa"/>
          </w:tcPr>
          <w:p w14:paraId="68FCDD61" w14:textId="77777777" w:rsidR="00F232FC" w:rsidRDefault="00F232FC" w:rsidP="0017259D">
            <w:r>
              <w:t>Aanbeveling</w:t>
            </w:r>
          </w:p>
        </w:tc>
        <w:tc>
          <w:tcPr>
            <w:tcW w:w="2427" w:type="dxa"/>
          </w:tcPr>
          <w:p w14:paraId="47C5B717" w14:textId="77777777" w:rsidR="00F232FC" w:rsidRDefault="00F232FC" w:rsidP="0017259D">
            <w:r>
              <w:t>Zoutinname: 5-6 g</w:t>
            </w:r>
          </w:p>
          <w:p w14:paraId="070DD9EE" w14:textId="77777777" w:rsidR="00F232FC" w:rsidRDefault="00F232FC" w:rsidP="0017259D">
            <w:r>
              <w:t xml:space="preserve">2-3 gram </w:t>
            </w:r>
            <w:proofErr w:type="gramStart"/>
            <w:r>
              <w:t>Na /</w:t>
            </w:r>
            <w:proofErr w:type="gramEnd"/>
            <w:r>
              <w:t xml:space="preserve"> dag</w:t>
            </w:r>
          </w:p>
        </w:tc>
        <w:tc>
          <w:tcPr>
            <w:tcW w:w="2126" w:type="dxa"/>
          </w:tcPr>
          <w:p w14:paraId="396E3A81" w14:textId="77777777" w:rsidR="00F232FC" w:rsidRDefault="00F232FC" w:rsidP="0017259D">
            <w:r>
              <w:t>Man: 400 mg</w:t>
            </w:r>
          </w:p>
          <w:p w14:paraId="54C745CC" w14:textId="77777777" w:rsidR="00F232FC" w:rsidRDefault="00F232FC" w:rsidP="0017259D">
            <w:r>
              <w:t>Vrouw: 360 mg</w:t>
            </w:r>
          </w:p>
          <w:p w14:paraId="7BCD8244" w14:textId="77777777" w:rsidR="00F232FC" w:rsidRPr="00863B39" w:rsidRDefault="00F232FC" w:rsidP="0017259D">
            <w:pPr>
              <w:rPr>
                <w:lang w:val="en-US"/>
              </w:rPr>
            </w:pPr>
            <w:r w:rsidRPr="00863B39">
              <w:rPr>
                <w:lang w:val="en-US"/>
              </w:rPr>
              <w:t xml:space="preserve">Upper level: 350 mg via </w:t>
            </w:r>
            <w:proofErr w:type="spellStart"/>
            <w:r w:rsidRPr="00863B39">
              <w:rPr>
                <w:lang w:val="en-US"/>
              </w:rPr>
              <w:t>supplementen</w:t>
            </w:r>
            <w:proofErr w:type="spellEnd"/>
          </w:p>
        </w:tc>
        <w:tc>
          <w:tcPr>
            <w:tcW w:w="2835" w:type="dxa"/>
          </w:tcPr>
          <w:p w14:paraId="160B5EC5" w14:textId="77777777" w:rsidR="00F232FC" w:rsidRDefault="00F232FC" w:rsidP="0017259D">
            <w:pPr>
              <w:rPr>
                <w:lang w:val="en-US"/>
              </w:rPr>
            </w:pPr>
            <w:r>
              <w:rPr>
                <w:lang w:val="en-US"/>
              </w:rPr>
              <w:t>2400 mg</w:t>
            </w:r>
          </w:p>
          <w:p w14:paraId="4D3F6CFA" w14:textId="77777777" w:rsidR="00F232FC" w:rsidRPr="00863B39" w:rsidRDefault="00F232FC" w:rsidP="0017259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Ouderen</w:t>
            </w:r>
            <w:proofErr w:type="spellEnd"/>
            <w:r>
              <w:rPr>
                <w:lang w:val="en-US"/>
              </w:rPr>
              <w:t xml:space="preserve"> minder </w:t>
            </w:r>
            <w:proofErr w:type="spellStart"/>
            <w:r>
              <w:rPr>
                <w:lang w:val="en-US"/>
              </w:rPr>
              <w:t>innemen</w:t>
            </w:r>
            <w:proofErr w:type="spellEnd"/>
          </w:p>
        </w:tc>
        <w:tc>
          <w:tcPr>
            <w:tcW w:w="2552" w:type="dxa"/>
          </w:tcPr>
          <w:p w14:paraId="1544A29E" w14:textId="77777777" w:rsidR="00F232FC" w:rsidRPr="00863B39" w:rsidRDefault="00F232FC" w:rsidP="0017259D">
            <w:pPr>
              <w:rPr>
                <w:lang w:val="en-US"/>
              </w:rPr>
            </w:pPr>
            <w:r>
              <w:rPr>
                <w:lang w:val="en-US"/>
              </w:rPr>
              <w:t>4700 mg</w:t>
            </w:r>
          </w:p>
        </w:tc>
      </w:tr>
      <w:tr w:rsidR="00F232FC" w14:paraId="34FFDDED" w14:textId="22CBF146" w:rsidTr="00F232FC">
        <w:trPr>
          <w:trHeight w:val="2486"/>
        </w:trPr>
        <w:tc>
          <w:tcPr>
            <w:tcW w:w="1827" w:type="dxa"/>
          </w:tcPr>
          <w:p w14:paraId="1A2DF488" w14:textId="77777777" w:rsidR="00F232FC" w:rsidRDefault="00F232FC" w:rsidP="0017259D">
            <w:r>
              <w:t>Functies</w:t>
            </w:r>
          </w:p>
        </w:tc>
        <w:tc>
          <w:tcPr>
            <w:tcW w:w="2427" w:type="dxa"/>
          </w:tcPr>
          <w:p w14:paraId="700ACE4F" w14:textId="77777777" w:rsidR="00F232FC" w:rsidRDefault="00F232FC" w:rsidP="0017259D">
            <w:r>
              <w:t>- Vochtbalans</w:t>
            </w:r>
          </w:p>
          <w:p w14:paraId="6999A2C9" w14:textId="77777777" w:rsidR="00F232FC" w:rsidRDefault="00F232FC" w:rsidP="0017259D">
            <w:r>
              <w:t xml:space="preserve">- </w:t>
            </w:r>
            <w:proofErr w:type="spellStart"/>
            <w:r>
              <w:t>Electrolieten</w:t>
            </w:r>
            <w:proofErr w:type="spellEnd"/>
            <w:r>
              <w:t>-balans</w:t>
            </w:r>
          </w:p>
          <w:p w14:paraId="4606DD0C" w14:textId="77777777" w:rsidR="00F232FC" w:rsidRDefault="00F232FC" w:rsidP="0017259D">
            <w:r>
              <w:t>- Na-K-pomp voor absorptie nutriënten</w:t>
            </w:r>
          </w:p>
          <w:p w14:paraId="105B0202" w14:textId="77777777" w:rsidR="00F232FC" w:rsidRDefault="00F232FC" w:rsidP="0017259D">
            <w:r>
              <w:t>- bloeddruk</w:t>
            </w:r>
          </w:p>
        </w:tc>
        <w:tc>
          <w:tcPr>
            <w:tcW w:w="2126" w:type="dxa"/>
          </w:tcPr>
          <w:p w14:paraId="0E68C8BE" w14:textId="77777777" w:rsidR="00F232FC" w:rsidRDefault="00F232FC" w:rsidP="0017259D">
            <w:r>
              <w:t>- botmineralisatie</w:t>
            </w:r>
          </w:p>
          <w:p w14:paraId="64E9D579" w14:textId="77777777" w:rsidR="00F232FC" w:rsidRDefault="00F232FC" w:rsidP="0017259D">
            <w:r>
              <w:t xml:space="preserve">- maakt </w:t>
            </w:r>
            <w:proofErr w:type="spellStart"/>
            <w:r>
              <w:t>prot.</w:t>
            </w:r>
            <w:proofErr w:type="spellEnd"/>
          </w:p>
          <w:p w14:paraId="79AF627D" w14:textId="77777777" w:rsidR="00F232FC" w:rsidRDefault="00F232FC" w:rsidP="0017259D">
            <w:r>
              <w:t>- enzym activiteit</w:t>
            </w:r>
          </w:p>
          <w:p w14:paraId="586245F4" w14:textId="77777777" w:rsidR="00F232FC" w:rsidRDefault="00F232FC" w:rsidP="0017259D">
            <w:r>
              <w:t>- spiercontractie</w:t>
            </w:r>
          </w:p>
          <w:p w14:paraId="4D2274E3" w14:textId="77777777" w:rsidR="00F232FC" w:rsidRDefault="00F232FC" w:rsidP="0017259D">
            <w:r>
              <w:t>- zenuwimpuls transmissie</w:t>
            </w:r>
          </w:p>
          <w:p w14:paraId="3DEAFABD" w14:textId="77777777" w:rsidR="00F232FC" w:rsidRDefault="00F232FC" w:rsidP="0017259D">
            <w:r>
              <w:t>- behoud tanden</w:t>
            </w:r>
          </w:p>
          <w:p w14:paraId="7AA1E911" w14:textId="77777777" w:rsidR="00F232FC" w:rsidRDefault="00F232FC" w:rsidP="0017259D">
            <w:r>
              <w:t>- immuunsysteem</w:t>
            </w:r>
          </w:p>
        </w:tc>
        <w:tc>
          <w:tcPr>
            <w:tcW w:w="2835" w:type="dxa"/>
          </w:tcPr>
          <w:p w14:paraId="30772B29" w14:textId="77777777" w:rsidR="00F232FC" w:rsidRDefault="00F232FC" w:rsidP="0017259D">
            <w:r>
              <w:t xml:space="preserve">- Vochtbalans </w:t>
            </w:r>
          </w:p>
          <w:p w14:paraId="66BF92A4" w14:textId="77777777" w:rsidR="00F232FC" w:rsidRDefault="00F232FC" w:rsidP="0017259D">
            <w:r>
              <w:t xml:space="preserve">- </w:t>
            </w:r>
            <w:proofErr w:type="spellStart"/>
            <w:r>
              <w:t>Electrolieten</w:t>
            </w:r>
            <w:proofErr w:type="spellEnd"/>
            <w:r>
              <w:t xml:space="preserve">-balans </w:t>
            </w:r>
          </w:p>
          <w:p w14:paraId="5E699A1B" w14:textId="77777777" w:rsidR="00F232FC" w:rsidRDefault="00F232FC" w:rsidP="0017259D">
            <w:r>
              <w:t>- Vorming maagzuur (</w:t>
            </w:r>
            <w:proofErr w:type="spellStart"/>
            <w:r>
              <w:t>HCl</w:t>
            </w:r>
            <w:proofErr w:type="spellEnd"/>
            <w:r>
              <w:t>)</w:t>
            </w:r>
          </w:p>
          <w:p w14:paraId="1449F9AB" w14:textId="77777777" w:rsidR="00F232FC" w:rsidRDefault="00F232FC" w:rsidP="0017259D">
            <w:r>
              <w:t xml:space="preserve"> -&gt; Belangrijk voor lipiden, eiwitvertering</w:t>
            </w:r>
          </w:p>
          <w:p w14:paraId="74FBD242" w14:textId="77777777" w:rsidR="00F232FC" w:rsidRDefault="00F232FC" w:rsidP="0017259D"/>
        </w:tc>
        <w:tc>
          <w:tcPr>
            <w:tcW w:w="2552" w:type="dxa"/>
          </w:tcPr>
          <w:p w14:paraId="7BBE3691" w14:textId="77777777" w:rsidR="00F232FC" w:rsidRDefault="00F232FC" w:rsidP="0017259D">
            <w:r>
              <w:t xml:space="preserve">- Vochtbalans </w:t>
            </w:r>
          </w:p>
          <w:p w14:paraId="4B405DF9" w14:textId="77777777" w:rsidR="00F232FC" w:rsidRDefault="00F232FC" w:rsidP="0017259D">
            <w:r>
              <w:t xml:space="preserve">- </w:t>
            </w:r>
            <w:proofErr w:type="spellStart"/>
            <w:r>
              <w:t>Electrolieten</w:t>
            </w:r>
            <w:proofErr w:type="spellEnd"/>
            <w:r>
              <w:t xml:space="preserve">-balans </w:t>
            </w:r>
          </w:p>
          <w:p w14:paraId="7F61F8B0" w14:textId="77777777" w:rsidR="00F232FC" w:rsidRDefault="00F232FC" w:rsidP="0017259D">
            <w:r>
              <w:t xml:space="preserve">- </w:t>
            </w:r>
            <w:proofErr w:type="spellStart"/>
            <w:r>
              <w:t>Celintegriteit</w:t>
            </w:r>
            <w:proofErr w:type="spellEnd"/>
          </w:p>
          <w:p w14:paraId="6C8E72F8" w14:textId="77777777" w:rsidR="00F232FC" w:rsidRDefault="00F232FC" w:rsidP="0017259D">
            <w:r>
              <w:t>- Zenuwtransmissie</w:t>
            </w:r>
          </w:p>
          <w:p w14:paraId="2FDD77D3" w14:textId="77777777" w:rsidR="00F232FC" w:rsidRDefault="00F232FC" w:rsidP="0017259D">
            <w:r>
              <w:t>- Spiercontractie</w:t>
            </w:r>
          </w:p>
          <w:p w14:paraId="5E4AAA80" w14:textId="77777777" w:rsidR="00F232FC" w:rsidRDefault="00F232FC" w:rsidP="0017259D">
            <w:r>
              <w:t>- Bloeddruk</w:t>
            </w:r>
          </w:p>
          <w:p w14:paraId="717BC9F6" w14:textId="77777777" w:rsidR="00F232FC" w:rsidRDefault="00F232FC" w:rsidP="0017259D"/>
        </w:tc>
      </w:tr>
      <w:tr w:rsidR="00F232FC" w14:paraId="1E560D35" w14:textId="196C950E" w:rsidTr="00F232FC">
        <w:tc>
          <w:tcPr>
            <w:tcW w:w="1827" w:type="dxa"/>
          </w:tcPr>
          <w:p w14:paraId="56F194CE" w14:textId="214FBEB6" w:rsidR="00F232FC" w:rsidRDefault="00F232FC" w:rsidP="0017259D">
            <w:r>
              <w:t>Voedselbronnen</w:t>
            </w:r>
          </w:p>
        </w:tc>
        <w:tc>
          <w:tcPr>
            <w:tcW w:w="2427" w:type="dxa"/>
          </w:tcPr>
          <w:p w14:paraId="0CE67629" w14:textId="77777777" w:rsidR="00F232FC" w:rsidRDefault="00F232FC" w:rsidP="0017259D">
            <w:r>
              <w:t>In zeewater</w:t>
            </w:r>
          </w:p>
          <w:p w14:paraId="004FB5C6" w14:textId="77777777" w:rsidR="00F232FC" w:rsidRDefault="00F232FC" w:rsidP="0017259D">
            <w:r>
              <w:t xml:space="preserve">Smaak, </w:t>
            </w:r>
            <w:proofErr w:type="gramStart"/>
            <w:r>
              <w:t>bewaringsmiddel,…</w:t>
            </w:r>
            <w:proofErr w:type="gramEnd"/>
          </w:p>
        </w:tc>
        <w:tc>
          <w:tcPr>
            <w:tcW w:w="2126" w:type="dxa"/>
          </w:tcPr>
          <w:p w14:paraId="0CFD2D39" w14:textId="77777777" w:rsidR="00F232FC" w:rsidRDefault="00F232FC" w:rsidP="0017259D">
            <w:r>
              <w:t>Noten</w:t>
            </w:r>
          </w:p>
          <w:p w14:paraId="67BC9156" w14:textId="77777777" w:rsidR="00F232FC" w:rsidRDefault="00F232FC" w:rsidP="0017259D">
            <w:r>
              <w:t>Chocolade</w:t>
            </w:r>
          </w:p>
          <w:p w14:paraId="48209036" w14:textId="77777777" w:rsidR="00F232FC" w:rsidRDefault="00F232FC" w:rsidP="0017259D">
            <w:r>
              <w:t>Donkergroene groenten</w:t>
            </w:r>
          </w:p>
          <w:p w14:paraId="24493B77" w14:textId="77777777" w:rsidR="00F232FC" w:rsidRDefault="00F232FC" w:rsidP="0017259D">
            <w:r>
              <w:t>Volle granen</w:t>
            </w:r>
          </w:p>
          <w:p w14:paraId="287B0186" w14:textId="77777777" w:rsidR="00F232FC" w:rsidRDefault="00F232FC" w:rsidP="0017259D">
            <w:r>
              <w:t>Zeevruchten</w:t>
            </w:r>
          </w:p>
          <w:p w14:paraId="11F63B7D" w14:textId="77777777" w:rsidR="00F232FC" w:rsidRDefault="00F232FC" w:rsidP="0017259D">
            <w:r>
              <w:t>Groenten</w:t>
            </w:r>
          </w:p>
          <w:p w14:paraId="2E54DAAA" w14:textId="77777777" w:rsidR="00F232FC" w:rsidRDefault="00F232FC" w:rsidP="0017259D">
            <w:r>
              <w:t>Cacao</w:t>
            </w:r>
          </w:p>
        </w:tc>
        <w:tc>
          <w:tcPr>
            <w:tcW w:w="2835" w:type="dxa"/>
          </w:tcPr>
          <w:p w14:paraId="085584B4" w14:textId="77777777" w:rsidR="00F232FC" w:rsidRDefault="00F232FC" w:rsidP="0017259D">
            <w:proofErr w:type="spellStart"/>
            <w:r>
              <w:t>Soyasauzen</w:t>
            </w:r>
            <w:proofErr w:type="spellEnd"/>
          </w:p>
          <w:p w14:paraId="53D091CE" w14:textId="77777777" w:rsidR="00F232FC" w:rsidRDefault="00F232FC" w:rsidP="0017259D">
            <w:r>
              <w:t>Tafelzout</w:t>
            </w:r>
          </w:p>
          <w:p w14:paraId="03767052" w14:textId="77777777" w:rsidR="00F232FC" w:rsidRDefault="00F232FC" w:rsidP="0017259D">
            <w:r>
              <w:t>Vleesproducten</w:t>
            </w:r>
          </w:p>
          <w:p w14:paraId="71BF9D27" w14:textId="77777777" w:rsidR="00F232FC" w:rsidRDefault="00F232FC" w:rsidP="0017259D">
            <w:r>
              <w:t>Melk</w:t>
            </w:r>
          </w:p>
          <w:p w14:paraId="5EFCD72E" w14:textId="77777777" w:rsidR="00F232FC" w:rsidRDefault="00F232FC" w:rsidP="0017259D">
            <w:r>
              <w:t>Eieren</w:t>
            </w:r>
          </w:p>
          <w:p w14:paraId="24D7DCD9" w14:textId="77777777" w:rsidR="00F232FC" w:rsidRDefault="00F232FC" w:rsidP="0017259D"/>
        </w:tc>
        <w:tc>
          <w:tcPr>
            <w:tcW w:w="2552" w:type="dxa"/>
          </w:tcPr>
          <w:p w14:paraId="08404235" w14:textId="77777777" w:rsidR="00F232FC" w:rsidRDefault="00F232FC" w:rsidP="0017259D">
            <w:r>
              <w:t>Bananen</w:t>
            </w:r>
          </w:p>
          <w:p w14:paraId="2438A8C6" w14:textId="77777777" w:rsidR="00F232FC" w:rsidRDefault="00F232FC" w:rsidP="0017259D">
            <w:r>
              <w:t>Vlees</w:t>
            </w:r>
          </w:p>
          <w:p w14:paraId="2CAF6C47" w14:textId="77777777" w:rsidR="00F232FC" w:rsidRDefault="00F232FC" w:rsidP="0017259D">
            <w:r>
              <w:t>Melk</w:t>
            </w:r>
          </w:p>
          <w:p w14:paraId="60D9AA0C" w14:textId="77777777" w:rsidR="00F232FC" w:rsidRDefault="00F232FC" w:rsidP="0017259D">
            <w:r>
              <w:t>Fruit</w:t>
            </w:r>
          </w:p>
          <w:p w14:paraId="195D686D" w14:textId="77777777" w:rsidR="00F232FC" w:rsidRDefault="00F232FC" w:rsidP="0017259D">
            <w:r>
              <w:t>Groenten</w:t>
            </w:r>
          </w:p>
          <w:p w14:paraId="2F7BDDD0" w14:textId="77777777" w:rsidR="00F232FC" w:rsidRDefault="00F232FC" w:rsidP="0017259D">
            <w:r>
              <w:t>Granen</w:t>
            </w:r>
          </w:p>
          <w:p w14:paraId="3DF94197" w14:textId="77777777" w:rsidR="00F232FC" w:rsidRDefault="00F232FC" w:rsidP="0017259D"/>
        </w:tc>
      </w:tr>
      <w:tr w:rsidR="00F232FC" w14:paraId="6D9CE300" w14:textId="6E1AB2D3" w:rsidTr="00F232FC">
        <w:tc>
          <w:tcPr>
            <w:tcW w:w="1827" w:type="dxa"/>
          </w:tcPr>
          <w:p w14:paraId="66456B71" w14:textId="4CB4E294" w:rsidR="00F232FC" w:rsidRDefault="00F232FC" w:rsidP="0017259D">
            <w:r>
              <w:t>Tekort</w:t>
            </w:r>
          </w:p>
        </w:tc>
        <w:tc>
          <w:tcPr>
            <w:tcW w:w="2427" w:type="dxa"/>
          </w:tcPr>
          <w:p w14:paraId="1037A8F1" w14:textId="77777777" w:rsidR="00F232FC" w:rsidRDefault="00F232FC" w:rsidP="0017259D">
            <w:proofErr w:type="spellStart"/>
            <w:r>
              <w:t>Diaree</w:t>
            </w:r>
            <w:proofErr w:type="spellEnd"/>
            <w:r>
              <w:t>, ondervoeding, kan tot chloortekort leiden</w:t>
            </w:r>
          </w:p>
        </w:tc>
        <w:tc>
          <w:tcPr>
            <w:tcW w:w="2126" w:type="dxa"/>
          </w:tcPr>
          <w:p w14:paraId="4258E5B1" w14:textId="77777777" w:rsidR="00F232FC" w:rsidRDefault="00F232FC" w:rsidP="0017259D">
            <w:r>
              <w:t>Zwakheid, rare spierbewegingen, hallucinaties, groeiprobleem</w:t>
            </w:r>
          </w:p>
        </w:tc>
        <w:tc>
          <w:tcPr>
            <w:tcW w:w="2835" w:type="dxa"/>
          </w:tcPr>
          <w:p w14:paraId="67707D5B" w14:textId="77777777" w:rsidR="00F232FC" w:rsidRDefault="00F232FC" w:rsidP="0017259D">
            <w:r>
              <w:t>Geen symptomen</w:t>
            </w:r>
          </w:p>
        </w:tc>
        <w:tc>
          <w:tcPr>
            <w:tcW w:w="2552" w:type="dxa"/>
          </w:tcPr>
          <w:p w14:paraId="618605E4" w14:textId="77777777" w:rsidR="00F232FC" w:rsidRDefault="00F232FC" w:rsidP="0017259D">
            <w:r>
              <w:t>Onregelmatige hartslag, spierzwakte, glucose intolerantie</w:t>
            </w:r>
          </w:p>
        </w:tc>
      </w:tr>
      <w:tr w:rsidR="00F232FC" w14:paraId="28065150" w14:textId="0F95D28D" w:rsidTr="00F232FC">
        <w:tc>
          <w:tcPr>
            <w:tcW w:w="1827" w:type="dxa"/>
          </w:tcPr>
          <w:p w14:paraId="36BD7BC6" w14:textId="766BFD3A" w:rsidR="00F232FC" w:rsidRDefault="00F232FC" w:rsidP="0017259D">
            <w:r>
              <w:t>Toxiciteit</w:t>
            </w:r>
          </w:p>
        </w:tc>
        <w:tc>
          <w:tcPr>
            <w:tcW w:w="2427" w:type="dxa"/>
          </w:tcPr>
          <w:p w14:paraId="1E422FAD" w14:textId="77777777" w:rsidR="00F232FC" w:rsidRDefault="00F232FC" w:rsidP="0017259D">
            <w:r>
              <w:t>Kan niet -&gt; uitscheiden via urine</w:t>
            </w:r>
          </w:p>
        </w:tc>
        <w:tc>
          <w:tcPr>
            <w:tcW w:w="2126" w:type="dxa"/>
          </w:tcPr>
          <w:p w14:paraId="6C2BC408" w14:textId="77777777" w:rsidR="00F232FC" w:rsidRDefault="00F232FC" w:rsidP="0017259D">
            <w:proofErr w:type="spellStart"/>
            <w:r>
              <w:t>Diaree</w:t>
            </w:r>
            <w:proofErr w:type="spellEnd"/>
            <w:r>
              <w:t>, dehydratatie</w:t>
            </w:r>
          </w:p>
        </w:tc>
        <w:tc>
          <w:tcPr>
            <w:tcW w:w="2835" w:type="dxa"/>
          </w:tcPr>
          <w:p w14:paraId="660C4BFC" w14:textId="77777777" w:rsidR="00F232FC" w:rsidRDefault="00F232FC" w:rsidP="0017259D">
            <w:r>
              <w:t>Braken</w:t>
            </w:r>
          </w:p>
        </w:tc>
        <w:tc>
          <w:tcPr>
            <w:tcW w:w="2552" w:type="dxa"/>
          </w:tcPr>
          <w:p w14:paraId="00CBDDBD" w14:textId="77777777" w:rsidR="00F232FC" w:rsidRDefault="00F232FC" w:rsidP="0017259D">
            <w:r>
              <w:t>Spierzwakte, braken, intraveneus -&gt; hartstilstand</w:t>
            </w:r>
          </w:p>
        </w:tc>
      </w:tr>
    </w:tbl>
    <w:p w14:paraId="10B42CFA" w14:textId="77777777" w:rsidR="00F232FC" w:rsidRDefault="00F232FC"/>
    <w:tbl>
      <w:tblPr>
        <w:tblStyle w:val="Tabelraster"/>
        <w:tblW w:w="12050" w:type="dxa"/>
        <w:tblLayout w:type="fixed"/>
        <w:tblLook w:val="04A0" w:firstRow="1" w:lastRow="0" w:firstColumn="1" w:lastColumn="0" w:noHBand="0" w:noVBand="1"/>
      </w:tblPr>
      <w:tblGrid>
        <w:gridCol w:w="1986"/>
        <w:gridCol w:w="3544"/>
        <w:gridCol w:w="3260"/>
        <w:gridCol w:w="3260"/>
      </w:tblGrid>
      <w:tr w:rsidR="00F232FC" w14:paraId="25E48504" w14:textId="29F481E0" w:rsidTr="00F232FC">
        <w:trPr>
          <w:trHeight w:val="321"/>
        </w:trPr>
        <w:tc>
          <w:tcPr>
            <w:tcW w:w="1986" w:type="dxa"/>
          </w:tcPr>
          <w:p w14:paraId="03B659EF" w14:textId="77777777" w:rsidR="00F232FC" w:rsidRDefault="00F232FC" w:rsidP="0017259D">
            <w:pPr>
              <w:tabs>
                <w:tab w:val="right" w:pos="2336"/>
              </w:tabs>
            </w:pPr>
          </w:p>
        </w:tc>
        <w:tc>
          <w:tcPr>
            <w:tcW w:w="3544" w:type="dxa"/>
          </w:tcPr>
          <w:p w14:paraId="45399CA8" w14:textId="349F3347" w:rsidR="00F232FC" w:rsidRDefault="00F232FC" w:rsidP="0017259D">
            <w:pPr>
              <w:tabs>
                <w:tab w:val="right" w:pos="2336"/>
              </w:tabs>
            </w:pPr>
            <w:r>
              <w:t>Calcium</w:t>
            </w:r>
          </w:p>
        </w:tc>
        <w:tc>
          <w:tcPr>
            <w:tcW w:w="3260" w:type="dxa"/>
          </w:tcPr>
          <w:p w14:paraId="6C7D4934" w14:textId="51E28A01" w:rsidR="00F232FC" w:rsidRDefault="00F232FC" w:rsidP="00F232FC">
            <w:pPr>
              <w:tabs>
                <w:tab w:val="right" w:pos="3044"/>
              </w:tabs>
            </w:pPr>
            <w:r>
              <w:t>Fosfor</w:t>
            </w:r>
            <w:r>
              <w:tab/>
            </w:r>
          </w:p>
        </w:tc>
        <w:tc>
          <w:tcPr>
            <w:tcW w:w="3260" w:type="dxa"/>
          </w:tcPr>
          <w:p w14:paraId="24272586" w14:textId="5A851667" w:rsidR="00F232FC" w:rsidRDefault="00F232FC" w:rsidP="00F232FC">
            <w:pPr>
              <w:tabs>
                <w:tab w:val="right" w:pos="3044"/>
              </w:tabs>
            </w:pPr>
            <w:proofErr w:type="spellStart"/>
            <w:r>
              <w:t>Ijzer</w:t>
            </w:r>
            <w:proofErr w:type="spellEnd"/>
          </w:p>
        </w:tc>
      </w:tr>
      <w:tr w:rsidR="00F232FC" w:rsidRPr="00020CF4" w14:paraId="1EB5EDEA" w14:textId="0CD75389" w:rsidTr="00F232FC">
        <w:tc>
          <w:tcPr>
            <w:tcW w:w="1986" w:type="dxa"/>
          </w:tcPr>
          <w:p w14:paraId="20B28AD4" w14:textId="1753AA4D" w:rsidR="00F232FC" w:rsidRDefault="00F232FC" w:rsidP="0017259D">
            <w:pPr>
              <w:rPr>
                <w:lang w:val="en-US"/>
              </w:rPr>
            </w:pPr>
            <w:r>
              <w:t>Aanbeveling</w:t>
            </w:r>
          </w:p>
        </w:tc>
        <w:tc>
          <w:tcPr>
            <w:tcW w:w="3544" w:type="dxa"/>
          </w:tcPr>
          <w:p w14:paraId="6349E6AF" w14:textId="5A7EF3EC" w:rsidR="00F232FC" w:rsidRDefault="00F232FC" w:rsidP="0017259D">
            <w:pPr>
              <w:rPr>
                <w:lang w:val="en-US"/>
              </w:rPr>
            </w:pPr>
            <w:r>
              <w:rPr>
                <w:lang w:val="en-US"/>
              </w:rPr>
              <w:t>950 mg</w:t>
            </w:r>
          </w:p>
        </w:tc>
        <w:tc>
          <w:tcPr>
            <w:tcW w:w="3260" w:type="dxa"/>
          </w:tcPr>
          <w:p w14:paraId="02DBEB3B" w14:textId="77777777" w:rsidR="00F232FC" w:rsidRDefault="00F232FC" w:rsidP="0017259D">
            <w:pPr>
              <w:rPr>
                <w:lang w:val="en-US"/>
              </w:rPr>
            </w:pPr>
            <w:r>
              <w:rPr>
                <w:lang w:val="en-US"/>
              </w:rPr>
              <w:t>800 mg</w:t>
            </w:r>
          </w:p>
          <w:p w14:paraId="2BE3DBD1" w14:textId="150DFCCC" w:rsidR="00F232FC" w:rsidRDefault="00F232FC" w:rsidP="0017259D">
            <w:pPr>
              <w:rPr>
                <w:lang w:val="en-US"/>
              </w:rPr>
            </w:pPr>
            <w:r>
              <w:rPr>
                <w:lang w:val="en-US"/>
              </w:rPr>
              <w:t>Upper level: 4000mg/dag</w:t>
            </w:r>
          </w:p>
        </w:tc>
        <w:tc>
          <w:tcPr>
            <w:tcW w:w="3260" w:type="dxa"/>
          </w:tcPr>
          <w:p w14:paraId="0F8F6F64" w14:textId="62C827B7" w:rsidR="00F232FC" w:rsidRPr="00020CF4" w:rsidRDefault="0067595D" w:rsidP="0017259D">
            <w:r>
              <w:t>9</w:t>
            </w:r>
            <w:r w:rsidR="00020CF4">
              <w:t xml:space="preserve"> mg</w:t>
            </w:r>
          </w:p>
          <w:p w14:paraId="3BAC57AE" w14:textId="2444E91E" w:rsidR="00F232FC" w:rsidRPr="00020CF4" w:rsidRDefault="0067595D" w:rsidP="0017259D">
            <w:r>
              <w:t>Vrouw in menstruatie: 15mg</w:t>
            </w:r>
          </w:p>
        </w:tc>
      </w:tr>
      <w:tr w:rsidR="00F232FC" w14:paraId="56DA0218" w14:textId="5DAC8ECB" w:rsidTr="00F232FC">
        <w:trPr>
          <w:trHeight w:val="1774"/>
        </w:trPr>
        <w:tc>
          <w:tcPr>
            <w:tcW w:w="1986" w:type="dxa"/>
          </w:tcPr>
          <w:p w14:paraId="070ABB3B" w14:textId="0CB0F758" w:rsidR="00F232FC" w:rsidRDefault="00F232FC" w:rsidP="0017259D">
            <w:r>
              <w:t>Functies</w:t>
            </w:r>
          </w:p>
        </w:tc>
        <w:tc>
          <w:tcPr>
            <w:tcW w:w="3544" w:type="dxa"/>
          </w:tcPr>
          <w:p w14:paraId="5360895D" w14:textId="77777777" w:rsidR="00F232FC" w:rsidRDefault="00F232FC" w:rsidP="0017259D">
            <w:r>
              <w:t>Botgroei</w:t>
            </w:r>
          </w:p>
          <w:p w14:paraId="39828C74" w14:textId="77777777" w:rsidR="00F232FC" w:rsidRDefault="00F232FC" w:rsidP="0017259D">
            <w:r>
              <w:t>Botontwikkeling</w:t>
            </w:r>
          </w:p>
          <w:p w14:paraId="6053058C" w14:textId="77777777" w:rsidR="00F232FC" w:rsidRDefault="00F232FC" w:rsidP="0017259D">
            <w:r>
              <w:t>Bloedstolling</w:t>
            </w:r>
          </w:p>
          <w:p w14:paraId="6C08A9AB" w14:textId="77777777" w:rsidR="00F232FC" w:rsidRDefault="00F232FC" w:rsidP="0017259D">
            <w:r>
              <w:t>Spiercontracties</w:t>
            </w:r>
          </w:p>
          <w:p w14:paraId="62E2F1F4" w14:textId="2361EED9" w:rsidR="00F232FC" w:rsidRDefault="00F232FC" w:rsidP="0017259D">
            <w:r>
              <w:t>Zenuwfunctie</w:t>
            </w:r>
          </w:p>
        </w:tc>
        <w:tc>
          <w:tcPr>
            <w:tcW w:w="3260" w:type="dxa"/>
          </w:tcPr>
          <w:p w14:paraId="091FBBB1" w14:textId="77777777" w:rsidR="00F232FC" w:rsidRDefault="00F232FC" w:rsidP="0017259D">
            <w:r>
              <w:t>Mineralisatie botten en tanden</w:t>
            </w:r>
          </w:p>
          <w:p w14:paraId="664C524D" w14:textId="77777777" w:rsidR="00F232FC" w:rsidRDefault="00F232FC" w:rsidP="0017259D">
            <w:r>
              <w:t>Deel van elke cel</w:t>
            </w:r>
          </w:p>
          <w:p w14:paraId="6CE47114" w14:textId="77777777" w:rsidR="00F232FC" w:rsidRDefault="00F232FC" w:rsidP="0017259D">
            <w:r>
              <w:t>Deel van DNA en RNA</w:t>
            </w:r>
          </w:p>
          <w:p w14:paraId="12D30AF9" w14:textId="77777777" w:rsidR="00F232FC" w:rsidRDefault="00F232FC" w:rsidP="0017259D">
            <w:r>
              <w:t>Deel van fosfolipiden</w:t>
            </w:r>
          </w:p>
          <w:p w14:paraId="75C88926" w14:textId="77777777" w:rsidR="00F232FC" w:rsidRDefault="00F232FC" w:rsidP="0017259D">
            <w:r>
              <w:t>Functie in energiemetabolisme</w:t>
            </w:r>
          </w:p>
          <w:p w14:paraId="176819D7" w14:textId="181D1D36" w:rsidR="00F232FC" w:rsidRDefault="00F232FC" w:rsidP="0017259D">
            <w:r>
              <w:t>Behoud zuur-base evenwicht</w:t>
            </w:r>
          </w:p>
        </w:tc>
        <w:tc>
          <w:tcPr>
            <w:tcW w:w="3260" w:type="dxa"/>
          </w:tcPr>
          <w:p w14:paraId="3EB95DD0" w14:textId="77777777" w:rsidR="00F232FC" w:rsidRDefault="00F232FC" w:rsidP="0017259D">
            <w:r>
              <w:t xml:space="preserve">Deel van </w:t>
            </w:r>
            <w:proofErr w:type="spellStart"/>
            <w:r>
              <w:t>hemo</w:t>
            </w:r>
            <w:proofErr w:type="spellEnd"/>
            <w:r>
              <w:t xml:space="preserve">- en </w:t>
            </w:r>
            <w:proofErr w:type="spellStart"/>
            <w:r>
              <w:t>myoglobine</w:t>
            </w:r>
            <w:proofErr w:type="spellEnd"/>
          </w:p>
          <w:p w14:paraId="7BF1BAC8" w14:textId="77777777" w:rsidR="00F232FC" w:rsidRDefault="00F232FC" w:rsidP="0017259D">
            <w:r>
              <w:t>Energiemetabolisme</w:t>
            </w:r>
          </w:p>
          <w:p w14:paraId="18C6F613" w14:textId="77777777" w:rsidR="00F232FC" w:rsidRDefault="00F232FC" w:rsidP="0017259D">
            <w:proofErr w:type="spellStart"/>
            <w:proofErr w:type="gramStart"/>
            <w:r>
              <w:t>Enzym-activiteit</w:t>
            </w:r>
            <w:proofErr w:type="spellEnd"/>
            <w:proofErr w:type="gramEnd"/>
          </w:p>
          <w:p w14:paraId="3FEEE0C1" w14:textId="5052EFD1" w:rsidR="00F232FC" w:rsidRDefault="00F232FC" w:rsidP="0017259D"/>
        </w:tc>
      </w:tr>
      <w:tr w:rsidR="00F232FC" w14:paraId="7407DF07" w14:textId="4A31323E" w:rsidTr="00F232FC">
        <w:tc>
          <w:tcPr>
            <w:tcW w:w="1986" w:type="dxa"/>
          </w:tcPr>
          <w:p w14:paraId="1FE04FF4" w14:textId="23DB05E1" w:rsidR="00F232FC" w:rsidRDefault="00F232FC" w:rsidP="0017259D">
            <w:r>
              <w:t>Voedselbronnen</w:t>
            </w:r>
          </w:p>
        </w:tc>
        <w:tc>
          <w:tcPr>
            <w:tcW w:w="3544" w:type="dxa"/>
          </w:tcPr>
          <w:p w14:paraId="7F14B9B1" w14:textId="77777777" w:rsidR="00F232FC" w:rsidRDefault="00F232FC" w:rsidP="0017259D">
            <w:r>
              <w:t>Melkproducten</w:t>
            </w:r>
          </w:p>
          <w:p w14:paraId="5924CAB6" w14:textId="77777777" w:rsidR="00F232FC" w:rsidRDefault="00F232FC" w:rsidP="0017259D">
            <w:r>
              <w:t>Stroop</w:t>
            </w:r>
          </w:p>
          <w:p w14:paraId="73819B6E" w14:textId="77777777" w:rsidR="00F232FC" w:rsidRDefault="00F232FC" w:rsidP="0017259D">
            <w:r>
              <w:t>Vis met bonen in blik</w:t>
            </w:r>
          </w:p>
          <w:p w14:paraId="4E34B9B4" w14:textId="77777777" w:rsidR="00F232FC" w:rsidRDefault="00F232FC" w:rsidP="0017259D">
            <w:r>
              <w:t>Amandelen</w:t>
            </w:r>
          </w:p>
          <w:p w14:paraId="57C51A36" w14:textId="77777777" w:rsidR="00F232FC" w:rsidRDefault="00F232FC" w:rsidP="0017259D">
            <w:r>
              <w:t>Sesamzaadjes</w:t>
            </w:r>
          </w:p>
          <w:p w14:paraId="548E5174" w14:textId="3F8B7211" w:rsidR="00F232FC" w:rsidRDefault="00F232FC" w:rsidP="0017259D">
            <w:r>
              <w:t>Groene bladgroenten</w:t>
            </w:r>
          </w:p>
        </w:tc>
        <w:tc>
          <w:tcPr>
            <w:tcW w:w="3260" w:type="dxa"/>
          </w:tcPr>
          <w:p w14:paraId="0B38DB42" w14:textId="0A82B29A" w:rsidR="00F232FC" w:rsidRDefault="00F232FC" w:rsidP="0017259D">
            <w:r>
              <w:t>Alle dierlijke weefsels</w:t>
            </w:r>
            <w:r>
              <w:br/>
              <w:t>-&gt; vlees, vis, melk, eieren</w:t>
            </w:r>
          </w:p>
        </w:tc>
        <w:tc>
          <w:tcPr>
            <w:tcW w:w="3260" w:type="dxa"/>
          </w:tcPr>
          <w:p w14:paraId="5C613E1A" w14:textId="77777777" w:rsidR="00F232FC" w:rsidRDefault="00F232FC" w:rsidP="0017259D"/>
        </w:tc>
      </w:tr>
      <w:tr w:rsidR="00F232FC" w14:paraId="372729E8" w14:textId="19985386" w:rsidTr="00F232FC">
        <w:tc>
          <w:tcPr>
            <w:tcW w:w="1986" w:type="dxa"/>
          </w:tcPr>
          <w:p w14:paraId="60127977" w14:textId="2836E890" w:rsidR="00F232FC" w:rsidRDefault="00F232FC" w:rsidP="0017259D">
            <w:r>
              <w:t>Tekort</w:t>
            </w:r>
          </w:p>
        </w:tc>
        <w:tc>
          <w:tcPr>
            <w:tcW w:w="3544" w:type="dxa"/>
          </w:tcPr>
          <w:p w14:paraId="63A3D7F5" w14:textId="77777777" w:rsidR="00F232FC" w:rsidRDefault="00F232FC" w:rsidP="0017259D">
            <w:r>
              <w:t>Tekort-&gt; botstructuren aantasten -&gt; osteoporose</w:t>
            </w:r>
          </w:p>
          <w:p w14:paraId="5788AAB3" w14:textId="1FA0AD6B" w:rsidR="00F232FC" w:rsidRDefault="00F232FC" w:rsidP="0017259D">
            <w:r>
              <w:t>Verlies Fosfor</w:t>
            </w:r>
          </w:p>
        </w:tc>
        <w:tc>
          <w:tcPr>
            <w:tcW w:w="3260" w:type="dxa"/>
          </w:tcPr>
          <w:p w14:paraId="530A7DEF" w14:textId="77777777" w:rsidR="00F232FC" w:rsidRDefault="00F232FC" w:rsidP="0017259D">
            <w:r>
              <w:t>Spierzwakte</w:t>
            </w:r>
          </w:p>
          <w:p w14:paraId="7907B938" w14:textId="75E9DA7D" w:rsidR="00F232FC" w:rsidRDefault="00F232FC" w:rsidP="0017259D">
            <w:proofErr w:type="spellStart"/>
            <w:r>
              <w:t>Botpijn</w:t>
            </w:r>
            <w:proofErr w:type="spellEnd"/>
          </w:p>
        </w:tc>
        <w:tc>
          <w:tcPr>
            <w:tcW w:w="3260" w:type="dxa"/>
          </w:tcPr>
          <w:p w14:paraId="0FE51D93" w14:textId="77777777" w:rsidR="00F232FC" w:rsidRDefault="00F232FC" w:rsidP="0017259D">
            <w:r>
              <w:t>Mentale retardatie</w:t>
            </w:r>
          </w:p>
          <w:p w14:paraId="03C8FAA0" w14:textId="0170EFBD" w:rsidR="0067595D" w:rsidRDefault="0067595D" w:rsidP="0017259D">
            <w:proofErr w:type="spellStart"/>
            <w:r>
              <w:t>Ijzeranemie</w:t>
            </w:r>
            <w:proofErr w:type="spellEnd"/>
            <w:r>
              <w:t xml:space="preserve">: moe, zwak, hoofdpijn, </w:t>
            </w:r>
            <w:proofErr w:type="gramStart"/>
            <w:r>
              <w:t>bleek,…</w:t>
            </w:r>
            <w:proofErr w:type="gramEnd"/>
          </w:p>
        </w:tc>
      </w:tr>
      <w:tr w:rsidR="00F232FC" w14:paraId="5888C872" w14:textId="50436F6A" w:rsidTr="00F232FC">
        <w:tc>
          <w:tcPr>
            <w:tcW w:w="1986" w:type="dxa"/>
          </w:tcPr>
          <w:p w14:paraId="5BC01B50" w14:textId="50CA2492" w:rsidR="00F232FC" w:rsidRDefault="00F232FC" w:rsidP="0017259D">
            <w:r>
              <w:t>Toxiciteit</w:t>
            </w:r>
          </w:p>
        </w:tc>
        <w:tc>
          <w:tcPr>
            <w:tcW w:w="3544" w:type="dxa"/>
          </w:tcPr>
          <w:p w14:paraId="514E1390" w14:textId="7229AC6C" w:rsidR="00F232FC" w:rsidRDefault="00F232FC" w:rsidP="0017259D">
            <w:r>
              <w:t xml:space="preserve">Buikpijn, </w:t>
            </w:r>
            <w:proofErr w:type="spellStart"/>
            <w:r>
              <w:t>diaree</w:t>
            </w:r>
            <w:proofErr w:type="spellEnd"/>
            <w:r>
              <w:t xml:space="preserve"> niersteenvorming, </w:t>
            </w:r>
            <w:proofErr w:type="spellStart"/>
            <w:r>
              <w:t>hypercalcemie</w:t>
            </w:r>
            <w:proofErr w:type="spellEnd"/>
            <w:r>
              <w:t xml:space="preserve">, </w:t>
            </w:r>
            <w:proofErr w:type="spellStart"/>
            <w:r>
              <w:t>nierinsufficientie</w:t>
            </w:r>
            <w:proofErr w:type="spellEnd"/>
          </w:p>
        </w:tc>
        <w:tc>
          <w:tcPr>
            <w:tcW w:w="3260" w:type="dxa"/>
          </w:tcPr>
          <w:p w14:paraId="5D1FE72A" w14:textId="276FEB5E" w:rsidR="00F232FC" w:rsidRDefault="00F232FC" w:rsidP="0017259D">
            <w:r>
              <w:t>Calcificatie van niet-spierweefsels, vooral nieren</w:t>
            </w:r>
          </w:p>
        </w:tc>
        <w:tc>
          <w:tcPr>
            <w:tcW w:w="3260" w:type="dxa"/>
          </w:tcPr>
          <w:p w14:paraId="02AFE158" w14:textId="7EA53271" w:rsidR="0067595D" w:rsidRDefault="0067595D" w:rsidP="0017259D">
            <w:r>
              <w:t xml:space="preserve">&gt;45mg: constipatie, </w:t>
            </w:r>
            <w:proofErr w:type="gramStart"/>
            <w:r>
              <w:t>braken,…</w:t>
            </w:r>
            <w:proofErr w:type="gramEnd"/>
          </w:p>
          <w:p w14:paraId="4616248D" w14:textId="228D2073" w:rsidR="00F232FC" w:rsidRDefault="00F232FC" w:rsidP="0017259D">
            <w:r>
              <w:t>Hemochromatose</w:t>
            </w:r>
            <w:r w:rsidR="0067595D">
              <w:t>: bleek, vermoeid, risico op infecties</w:t>
            </w:r>
          </w:p>
        </w:tc>
      </w:tr>
    </w:tbl>
    <w:p w14:paraId="6B2E2758" w14:textId="77777777" w:rsidR="00F232FC" w:rsidRDefault="00F232FC"/>
    <w:p w14:paraId="234C90B0" w14:textId="3A33871A" w:rsidR="0067595D" w:rsidRDefault="0067595D">
      <w:r>
        <w:br w:type="page"/>
      </w:r>
    </w:p>
    <w:p w14:paraId="65D2B168" w14:textId="77777777" w:rsidR="00863B39" w:rsidRDefault="00863B39"/>
    <w:tbl>
      <w:tblPr>
        <w:tblStyle w:val="Tabelraster"/>
        <w:tblW w:w="11909" w:type="dxa"/>
        <w:tblLayout w:type="fixed"/>
        <w:tblLook w:val="04A0" w:firstRow="1" w:lastRow="0" w:firstColumn="1" w:lastColumn="0" w:noHBand="0" w:noVBand="1"/>
      </w:tblPr>
      <w:tblGrid>
        <w:gridCol w:w="1986"/>
        <w:gridCol w:w="2977"/>
        <w:gridCol w:w="3543"/>
        <w:gridCol w:w="3403"/>
      </w:tblGrid>
      <w:tr w:rsidR="008A49BF" w14:paraId="475331DF" w14:textId="777BED0F" w:rsidTr="008A49BF">
        <w:trPr>
          <w:trHeight w:val="321"/>
        </w:trPr>
        <w:tc>
          <w:tcPr>
            <w:tcW w:w="1986" w:type="dxa"/>
          </w:tcPr>
          <w:p w14:paraId="1C9CAD60" w14:textId="77777777" w:rsidR="004A437A" w:rsidRDefault="004A437A" w:rsidP="0017259D">
            <w:pPr>
              <w:tabs>
                <w:tab w:val="right" w:pos="2336"/>
              </w:tabs>
            </w:pPr>
          </w:p>
        </w:tc>
        <w:tc>
          <w:tcPr>
            <w:tcW w:w="2977" w:type="dxa"/>
          </w:tcPr>
          <w:p w14:paraId="29DC1FBE" w14:textId="2A036625" w:rsidR="004A437A" w:rsidRDefault="004A437A" w:rsidP="0017259D">
            <w:pPr>
              <w:tabs>
                <w:tab w:val="right" w:pos="2336"/>
              </w:tabs>
            </w:pPr>
            <w:r>
              <w:t>Zink</w:t>
            </w:r>
          </w:p>
        </w:tc>
        <w:tc>
          <w:tcPr>
            <w:tcW w:w="3543" w:type="dxa"/>
          </w:tcPr>
          <w:p w14:paraId="57217D7C" w14:textId="35DCB2F7" w:rsidR="004A437A" w:rsidRDefault="004A437A" w:rsidP="0017259D">
            <w:pPr>
              <w:tabs>
                <w:tab w:val="right" w:pos="2336"/>
              </w:tabs>
            </w:pPr>
            <w:r>
              <w:t>Selenium</w:t>
            </w:r>
          </w:p>
        </w:tc>
        <w:tc>
          <w:tcPr>
            <w:tcW w:w="3403" w:type="dxa"/>
          </w:tcPr>
          <w:p w14:paraId="684241B9" w14:textId="2C953E69" w:rsidR="004A437A" w:rsidRDefault="004A437A" w:rsidP="0017259D">
            <w:pPr>
              <w:tabs>
                <w:tab w:val="right" w:pos="2336"/>
              </w:tabs>
            </w:pPr>
            <w:r>
              <w:t>Jood</w:t>
            </w:r>
          </w:p>
        </w:tc>
      </w:tr>
      <w:tr w:rsidR="008A49BF" w:rsidRPr="00020CF4" w14:paraId="28AAA46D" w14:textId="50E037FD" w:rsidTr="008A49BF">
        <w:tc>
          <w:tcPr>
            <w:tcW w:w="1986" w:type="dxa"/>
          </w:tcPr>
          <w:p w14:paraId="5DAD015D" w14:textId="77777777" w:rsidR="004A437A" w:rsidRDefault="004A437A" w:rsidP="0017259D">
            <w:pPr>
              <w:rPr>
                <w:lang w:val="en-US"/>
              </w:rPr>
            </w:pPr>
            <w:r>
              <w:t>Aanbeveling</w:t>
            </w:r>
          </w:p>
        </w:tc>
        <w:tc>
          <w:tcPr>
            <w:tcW w:w="2977" w:type="dxa"/>
          </w:tcPr>
          <w:p w14:paraId="183D28B3" w14:textId="2F5E3575" w:rsidR="004A437A" w:rsidRDefault="004A437A" w:rsidP="0017259D">
            <w:r>
              <w:t>11 mg</w:t>
            </w:r>
          </w:p>
        </w:tc>
        <w:tc>
          <w:tcPr>
            <w:tcW w:w="3543" w:type="dxa"/>
          </w:tcPr>
          <w:p w14:paraId="60E31D6A" w14:textId="6F58E4F3" w:rsidR="004A437A" w:rsidRDefault="004A437A" w:rsidP="0017259D">
            <w:r>
              <w:t xml:space="preserve">70 </w:t>
            </w:r>
            <w:proofErr w:type="spellStart"/>
            <w:r>
              <w:t>μg</w:t>
            </w:r>
            <w:proofErr w:type="spellEnd"/>
          </w:p>
          <w:p w14:paraId="0933A698" w14:textId="5C7BE66D" w:rsidR="004A437A" w:rsidRDefault="004A437A" w:rsidP="0017259D">
            <w:proofErr w:type="spellStart"/>
            <w:r>
              <w:t>Upper</w:t>
            </w:r>
            <w:proofErr w:type="spellEnd"/>
            <w:r>
              <w:t xml:space="preserve"> limit 300 </w:t>
            </w:r>
            <w:proofErr w:type="spellStart"/>
            <w:r>
              <w:t>μ</w:t>
            </w:r>
            <w:proofErr w:type="gramStart"/>
            <w:r>
              <w:t>g</w:t>
            </w:r>
            <w:proofErr w:type="spellEnd"/>
            <w:r>
              <w:t xml:space="preserve"> /</w:t>
            </w:r>
            <w:proofErr w:type="gramEnd"/>
            <w:r>
              <w:t xml:space="preserve"> dag</w:t>
            </w:r>
          </w:p>
        </w:tc>
        <w:tc>
          <w:tcPr>
            <w:tcW w:w="3403" w:type="dxa"/>
          </w:tcPr>
          <w:p w14:paraId="44D0C053" w14:textId="59DBB2E7" w:rsidR="004A437A" w:rsidRDefault="00AD7276" w:rsidP="0017259D">
            <w:r>
              <w:t xml:space="preserve">150 </w:t>
            </w:r>
            <w:proofErr w:type="spellStart"/>
            <w:r>
              <w:t>μg</w:t>
            </w:r>
            <w:proofErr w:type="spellEnd"/>
          </w:p>
        </w:tc>
      </w:tr>
      <w:tr w:rsidR="008A49BF" w14:paraId="016360EE" w14:textId="176EFAB5" w:rsidTr="008A49BF">
        <w:trPr>
          <w:trHeight w:val="1774"/>
        </w:trPr>
        <w:tc>
          <w:tcPr>
            <w:tcW w:w="1986" w:type="dxa"/>
          </w:tcPr>
          <w:p w14:paraId="3572B93F" w14:textId="77777777" w:rsidR="004A437A" w:rsidRDefault="004A437A" w:rsidP="0017259D">
            <w:r>
              <w:t>Functies</w:t>
            </w:r>
          </w:p>
        </w:tc>
        <w:tc>
          <w:tcPr>
            <w:tcW w:w="2977" w:type="dxa"/>
          </w:tcPr>
          <w:p w14:paraId="056123E9" w14:textId="77777777" w:rsidR="004A437A" w:rsidRDefault="004A437A" w:rsidP="0017259D">
            <w:r>
              <w:t>Structureel</w:t>
            </w:r>
          </w:p>
          <w:p w14:paraId="1732D75D" w14:textId="77777777" w:rsidR="004A437A" w:rsidRDefault="004A437A" w:rsidP="0017259D">
            <w:r>
              <w:t>Katalytisch</w:t>
            </w:r>
          </w:p>
          <w:p w14:paraId="4149DEA3" w14:textId="77777777" w:rsidR="004A437A" w:rsidRDefault="004A437A" w:rsidP="0017259D">
            <w:proofErr w:type="spellStart"/>
            <w:r>
              <w:t>Regulatorisch</w:t>
            </w:r>
            <w:proofErr w:type="spellEnd"/>
          </w:p>
          <w:p w14:paraId="70142C38" w14:textId="77777777" w:rsidR="004A437A" w:rsidRDefault="004A437A" w:rsidP="0017259D">
            <w:r>
              <w:t xml:space="preserve">Stimuleert werk van </w:t>
            </w:r>
            <w:proofErr w:type="spellStart"/>
            <w:r>
              <w:t>mettalloenzymes</w:t>
            </w:r>
            <w:proofErr w:type="spellEnd"/>
            <w:r>
              <w:t>:</w:t>
            </w:r>
          </w:p>
          <w:p w14:paraId="35FA8331" w14:textId="77777777" w:rsidR="004A437A" w:rsidRDefault="004A437A" w:rsidP="0017259D">
            <w:r>
              <w:t>- groei, ontwikkeling, immuniteit</w:t>
            </w:r>
          </w:p>
          <w:p w14:paraId="6687C39E" w14:textId="77777777" w:rsidR="004A437A" w:rsidRDefault="004A437A" w:rsidP="0017259D">
            <w:r>
              <w:t>- bloedstolling, wondheling</w:t>
            </w:r>
          </w:p>
          <w:p w14:paraId="5E95A965" w14:textId="0150C65F" w:rsidR="004A437A" w:rsidRDefault="004A437A" w:rsidP="0017259D">
            <w:r>
              <w:t>- …</w:t>
            </w:r>
          </w:p>
        </w:tc>
        <w:tc>
          <w:tcPr>
            <w:tcW w:w="3543" w:type="dxa"/>
          </w:tcPr>
          <w:p w14:paraId="40A917B2" w14:textId="044480A1" w:rsidR="004A437A" w:rsidRDefault="004A437A" w:rsidP="0017259D">
            <w:r>
              <w:t xml:space="preserve">- </w:t>
            </w:r>
            <w:proofErr w:type="spellStart"/>
            <w:r>
              <w:t>Antioxydant</w:t>
            </w:r>
            <w:proofErr w:type="spellEnd"/>
          </w:p>
          <w:p w14:paraId="53074414" w14:textId="77777777" w:rsidR="004A437A" w:rsidRDefault="004A437A" w:rsidP="0017259D">
            <w:r>
              <w:t>- Bescherming tegen kanker</w:t>
            </w:r>
          </w:p>
          <w:p w14:paraId="5C343F08" w14:textId="6F464750" w:rsidR="004A437A" w:rsidRDefault="004A437A" w:rsidP="0017259D">
            <w:r>
              <w:sym w:font="Wingdings" w:char="F0E0"/>
            </w:r>
            <w:r>
              <w:t xml:space="preserve"> </w:t>
            </w:r>
            <w:proofErr w:type="gramStart"/>
            <w:r>
              <w:t>uit</w:t>
            </w:r>
            <w:proofErr w:type="gramEnd"/>
            <w:r>
              <w:t xml:space="preserve"> voeding, supplementen werken niet</w:t>
            </w:r>
          </w:p>
          <w:p w14:paraId="58CB97D1" w14:textId="77777777" w:rsidR="004A437A" w:rsidRDefault="004A437A" w:rsidP="0017259D">
            <w:r>
              <w:t>- Beschermt tegen oxidatie</w:t>
            </w:r>
          </w:p>
          <w:p w14:paraId="6E39DDBE" w14:textId="7100AC81" w:rsidR="004A437A" w:rsidRDefault="004A437A" w:rsidP="0017259D">
            <w:r>
              <w:t>- Reguleert schildklierhormoon</w:t>
            </w:r>
          </w:p>
        </w:tc>
        <w:tc>
          <w:tcPr>
            <w:tcW w:w="3403" w:type="dxa"/>
          </w:tcPr>
          <w:p w14:paraId="047EF17F" w14:textId="77777777" w:rsidR="004A437A" w:rsidRDefault="008A49BF" w:rsidP="0017259D">
            <w:r>
              <w:t>Rol in T4 en T3</w:t>
            </w:r>
          </w:p>
          <w:p w14:paraId="3BE58B1C" w14:textId="77777777" w:rsidR="008A49BF" w:rsidRDefault="008A49BF" w:rsidP="0017259D">
            <w:r>
              <w:t>- normale groei, fysieke en mentale ontwikkeling, metabolisme</w:t>
            </w:r>
          </w:p>
          <w:p w14:paraId="1794C155" w14:textId="07464093" w:rsidR="008A49BF" w:rsidRDefault="008A49BF" w:rsidP="0017259D">
            <w:r>
              <w:t>- T4 dominant, T3 meer actief</w:t>
            </w:r>
          </w:p>
        </w:tc>
      </w:tr>
      <w:tr w:rsidR="008A49BF" w14:paraId="39561635" w14:textId="40C9899C" w:rsidTr="008A49BF">
        <w:tc>
          <w:tcPr>
            <w:tcW w:w="1986" w:type="dxa"/>
          </w:tcPr>
          <w:p w14:paraId="5C8A49A0" w14:textId="70168CE2" w:rsidR="004A437A" w:rsidRDefault="004A437A" w:rsidP="0017259D">
            <w:r>
              <w:t>Voedselbronnen</w:t>
            </w:r>
          </w:p>
        </w:tc>
        <w:tc>
          <w:tcPr>
            <w:tcW w:w="2977" w:type="dxa"/>
          </w:tcPr>
          <w:p w14:paraId="4C35964E" w14:textId="77777777" w:rsidR="004A437A" w:rsidRDefault="004A437A" w:rsidP="0017259D">
            <w:r>
              <w:t>Oesters</w:t>
            </w:r>
          </w:p>
          <w:p w14:paraId="6A7DB329" w14:textId="77777777" w:rsidR="004A437A" w:rsidRDefault="004A437A" w:rsidP="0017259D">
            <w:r>
              <w:t>Vleesproducten</w:t>
            </w:r>
          </w:p>
          <w:p w14:paraId="748469DE" w14:textId="4F1A8F62" w:rsidR="004A437A" w:rsidRDefault="004A437A" w:rsidP="004A7657">
            <w:r>
              <w:t>Granen, noten</w:t>
            </w:r>
          </w:p>
        </w:tc>
        <w:tc>
          <w:tcPr>
            <w:tcW w:w="3543" w:type="dxa"/>
          </w:tcPr>
          <w:p w14:paraId="7FCD6DDF" w14:textId="409A8F79" w:rsidR="004A437A" w:rsidRDefault="004A437A" w:rsidP="0017259D">
            <w:r>
              <w:t>Zeevruchten</w:t>
            </w:r>
            <w:r w:rsidR="008A49BF">
              <w:t>, v</w:t>
            </w:r>
            <w:r>
              <w:t>lees</w:t>
            </w:r>
            <w:r w:rsidR="008A49BF">
              <w:t>, v</w:t>
            </w:r>
            <w:r>
              <w:t>olle granen</w:t>
            </w:r>
          </w:p>
          <w:p w14:paraId="446F8260" w14:textId="330D89F0" w:rsidR="004A437A" w:rsidRDefault="004A437A" w:rsidP="0017259D">
            <w:r>
              <w:t>Groenten</w:t>
            </w:r>
          </w:p>
        </w:tc>
        <w:tc>
          <w:tcPr>
            <w:tcW w:w="3403" w:type="dxa"/>
          </w:tcPr>
          <w:p w14:paraId="5C6B3217" w14:textId="77777777" w:rsidR="004A437A" w:rsidRDefault="00AD7276" w:rsidP="0017259D">
            <w:proofErr w:type="spellStart"/>
            <w:r>
              <w:t>Gejodiniseerd</w:t>
            </w:r>
            <w:proofErr w:type="spellEnd"/>
            <w:r>
              <w:t xml:space="preserve"> zout</w:t>
            </w:r>
          </w:p>
          <w:p w14:paraId="0EB0F433" w14:textId="1C975286" w:rsidR="00AD7276" w:rsidRDefault="00AD7276" w:rsidP="0017259D">
            <w:r>
              <w:t>Zeevruchten, brood, …</w:t>
            </w:r>
          </w:p>
        </w:tc>
      </w:tr>
      <w:tr w:rsidR="008A49BF" w14:paraId="5438A6AA" w14:textId="359509CA" w:rsidTr="008A49BF">
        <w:tc>
          <w:tcPr>
            <w:tcW w:w="1986" w:type="dxa"/>
          </w:tcPr>
          <w:p w14:paraId="369EC173" w14:textId="176D84F5" w:rsidR="004A437A" w:rsidRDefault="004A437A" w:rsidP="0017259D">
            <w:r>
              <w:t>Tekort</w:t>
            </w:r>
          </w:p>
        </w:tc>
        <w:tc>
          <w:tcPr>
            <w:tcW w:w="2977" w:type="dxa"/>
          </w:tcPr>
          <w:p w14:paraId="4B33379F" w14:textId="77777777" w:rsidR="004A437A" w:rsidRDefault="004A437A" w:rsidP="0017259D">
            <w:r>
              <w:t>Te weinig groei</w:t>
            </w:r>
          </w:p>
          <w:p w14:paraId="55261FA3" w14:textId="5E44A46A" w:rsidR="004A437A" w:rsidRDefault="004A437A" w:rsidP="0017259D">
            <w:r>
              <w:t>Late menstruatie</w:t>
            </w:r>
          </w:p>
          <w:p w14:paraId="6FEB4586" w14:textId="498468CD" w:rsidR="004A437A" w:rsidRDefault="004A437A" w:rsidP="0017259D">
            <w:r>
              <w:t xml:space="preserve">Slechte </w:t>
            </w:r>
            <w:proofErr w:type="spellStart"/>
            <w:r>
              <w:t>immuunfunctie</w:t>
            </w:r>
            <w:proofErr w:type="spellEnd"/>
          </w:p>
          <w:p w14:paraId="04AAF449" w14:textId="0211AF5A" w:rsidR="004A437A" w:rsidRDefault="004A437A" w:rsidP="0017259D">
            <w:r>
              <w:t>Haaruitval</w:t>
            </w:r>
          </w:p>
          <w:p w14:paraId="37A1263E" w14:textId="1689F820" w:rsidR="004A437A" w:rsidRDefault="004A437A" w:rsidP="0017259D">
            <w:r>
              <w:t>Verminderde eetlust</w:t>
            </w:r>
          </w:p>
          <w:p w14:paraId="6C986D10" w14:textId="22917103" w:rsidR="004A437A" w:rsidRDefault="004A437A" w:rsidP="0017259D">
            <w:r>
              <w:t>Slechte wondheling</w:t>
            </w:r>
          </w:p>
        </w:tc>
        <w:tc>
          <w:tcPr>
            <w:tcW w:w="3543" w:type="dxa"/>
          </w:tcPr>
          <w:p w14:paraId="7D29E9FB" w14:textId="77777777" w:rsidR="004A437A" w:rsidRDefault="004A437A" w:rsidP="0017259D">
            <w:proofErr w:type="spellStart"/>
            <w:r>
              <w:t>Keshan</w:t>
            </w:r>
            <w:proofErr w:type="spellEnd"/>
            <w:r>
              <w:t xml:space="preserve"> ziekte -&gt; cardiomyopathie</w:t>
            </w:r>
          </w:p>
          <w:p w14:paraId="21D1D854" w14:textId="77777777" w:rsidR="004A437A" w:rsidRDefault="004A437A" w:rsidP="0017259D">
            <w:r>
              <w:t>- virus maakt hartweefsel fibreus</w:t>
            </w:r>
          </w:p>
          <w:p w14:paraId="1FE22286" w14:textId="77777777" w:rsidR="004A437A" w:rsidRDefault="004A437A" w:rsidP="000653AE">
            <w:r>
              <w:t>- in China en Rusland (weinig Se)</w:t>
            </w:r>
          </w:p>
          <w:p w14:paraId="0CE92BBB" w14:textId="35A48E41" w:rsidR="004A437A" w:rsidRDefault="004A437A" w:rsidP="000653AE">
            <w:r>
              <w:t>- gebrekkige ontwikkeling ledematen</w:t>
            </w:r>
          </w:p>
        </w:tc>
        <w:tc>
          <w:tcPr>
            <w:tcW w:w="3403" w:type="dxa"/>
          </w:tcPr>
          <w:p w14:paraId="2D27FF9A" w14:textId="77777777" w:rsidR="004A437A" w:rsidRDefault="008A49BF" w:rsidP="0017259D">
            <w:r>
              <w:t>Gezwollen schildklier</w:t>
            </w:r>
          </w:p>
          <w:p w14:paraId="04A3B3A6" w14:textId="77777777" w:rsidR="008A49BF" w:rsidRDefault="008A49BF" w:rsidP="0017259D">
            <w:r>
              <w:t>Blijven zwellen -&gt; malfunctie</w:t>
            </w:r>
          </w:p>
          <w:p w14:paraId="31A56C3E" w14:textId="1A1DA7A3" w:rsidR="008A49BF" w:rsidRDefault="008A49BF" w:rsidP="0017259D">
            <w:r>
              <w:t>Tijdens zwangerschap: cretinisme -&gt; mentale en fysieke achterstand kind</w:t>
            </w:r>
          </w:p>
        </w:tc>
      </w:tr>
      <w:tr w:rsidR="008A49BF" w14:paraId="6FC6D703" w14:textId="3236428B" w:rsidTr="008A49BF">
        <w:tc>
          <w:tcPr>
            <w:tcW w:w="1986" w:type="dxa"/>
          </w:tcPr>
          <w:p w14:paraId="1C5EA951" w14:textId="172FA6C6" w:rsidR="004A437A" w:rsidRDefault="004A437A" w:rsidP="0017259D">
            <w:r>
              <w:t>Toxiciteit</w:t>
            </w:r>
          </w:p>
        </w:tc>
        <w:tc>
          <w:tcPr>
            <w:tcW w:w="2977" w:type="dxa"/>
          </w:tcPr>
          <w:p w14:paraId="49E91153" w14:textId="77777777" w:rsidR="004A437A" w:rsidRPr="004A7657" w:rsidRDefault="004A437A" w:rsidP="0017259D">
            <w:pPr>
              <w:rPr>
                <w:u w:val="single"/>
              </w:rPr>
            </w:pPr>
            <w:r w:rsidRPr="004A7657">
              <w:rPr>
                <w:u w:val="single"/>
              </w:rPr>
              <w:t>Acuut 2g</w:t>
            </w:r>
          </w:p>
          <w:p w14:paraId="7ED78804" w14:textId="77777777" w:rsidR="004A437A" w:rsidRDefault="004A437A" w:rsidP="0017259D">
            <w:r>
              <w:t>- verminderde eetlust</w:t>
            </w:r>
          </w:p>
          <w:p w14:paraId="2317F43A" w14:textId="77777777" w:rsidR="004A437A" w:rsidRDefault="004A437A" w:rsidP="0017259D">
            <w:r>
              <w:t>- mentale achterstand</w:t>
            </w:r>
          </w:p>
          <w:p w14:paraId="2B548408" w14:textId="77777777" w:rsidR="004A437A" w:rsidRDefault="004A437A" w:rsidP="0017259D">
            <w:r>
              <w:t>-braken</w:t>
            </w:r>
          </w:p>
          <w:p w14:paraId="6A828093" w14:textId="77777777" w:rsidR="004A437A" w:rsidRPr="004A7657" w:rsidRDefault="004A437A" w:rsidP="0017259D">
            <w:pPr>
              <w:rPr>
                <w:u w:val="single"/>
              </w:rPr>
            </w:pPr>
            <w:r w:rsidRPr="004A7657">
              <w:rPr>
                <w:u w:val="single"/>
              </w:rPr>
              <w:t>Chronisch &gt;50mg</w:t>
            </w:r>
          </w:p>
          <w:p w14:paraId="222BDF00" w14:textId="77777777" w:rsidR="004A437A" w:rsidRDefault="004A437A" w:rsidP="0017259D">
            <w:r>
              <w:t>- daling Cu opname</w:t>
            </w:r>
          </w:p>
          <w:p w14:paraId="22B41F61" w14:textId="77777777" w:rsidR="004A437A" w:rsidRDefault="004A437A" w:rsidP="0017259D">
            <w:r>
              <w:t>- daling immuniteit</w:t>
            </w:r>
          </w:p>
          <w:p w14:paraId="5489154F" w14:textId="5C388AA6" w:rsidR="004A437A" w:rsidRDefault="004A437A" w:rsidP="0017259D">
            <w:r>
              <w:t>- LDL stijgt, HDL daalt</w:t>
            </w:r>
          </w:p>
        </w:tc>
        <w:tc>
          <w:tcPr>
            <w:tcW w:w="3543" w:type="dxa"/>
          </w:tcPr>
          <w:p w14:paraId="1843CCF3" w14:textId="77777777" w:rsidR="004A437A" w:rsidRDefault="004A437A" w:rsidP="0017259D">
            <w:proofErr w:type="spellStart"/>
            <w:r>
              <w:t>Upper</w:t>
            </w:r>
            <w:proofErr w:type="spellEnd"/>
            <w:r>
              <w:t xml:space="preserve"> limit overschreden</w:t>
            </w:r>
          </w:p>
          <w:p w14:paraId="72E82C84" w14:textId="77777777" w:rsidR="004A437A" w:rsidRDefault="004A437A" w:rsidP="0017259D">
            <w:r>
              <w:t>- haaruitval en nagelverzwakking</w:t>
            </w:r>
          </w:p>
          <w:p w14:paraId="4552E83B" w14:textId="77777777" w:rsidR="004A437A" w:rsidRDefault="004A437A" w:rsidP="0017259D">
            <w:r>
              <w:t>- moe, irritatie, zenuwen aangetast</w:t>
            </w:r>
          </w:p>
          <w:p w14:paraId="632C4EED" w14:textId="6982FAF9" w:rsidR="004A437A" w:rsidRPr="000653AE" w:rsidRDefault="004A437A" w:rsidP="0017259D">
            <w:r>
              <w:t>- lookgeur</w:t>
            </w:r>
          </w:p>
        </w:tc>
        <w:tc>
          <w:tcPr>
            <w:tcW w:w="3403" w:type="dxa"/>
          </w:tcPr>
          <w:p w14:paraId="7EB4EA68" w14:textId="77777777" w:rsidR="004A437A" w:rsidRDefault="008A49BF" w:rsidP="0017259D">
            <w:r>
              <w:t xml:space="preserve">&gt;2 </w:t>
            </w:r>
            <w:proofErr w:type="gramStart"/>
            <w:r>
              <w:t>mg /</w:t>
            </w:r>
            <w:proofErr w:type="gramEnd"/>
            <w:r>
              <w:t xml:space="preserve"> dag</w:t>
            </w:r>
          </w:p>
          <w:p w14:paraId="66A394ED" w14:textId="56FEBF04" w:rsidR="008A49BF" w:rsidRDefault="008A49BF" w:rsidP="0017259D">
            <w:r>
              <w:t xml:space="preserve">Snelle hartslag, zwelling, </w:t>
            </w:r>
            <w:proofErr w:type="spellStart"/>
            <w:r>
              <w:t>slaapeloosheid</w:t>
            </w:r>
            <w:proofErr w:type="spellEnd"/>
            <w:r>
              <w:t>, gewichtsverlies, krachtsverlies</w:t>
            </w:r>
          </w:p>
        </w:tc>
      </w:tr>
    </w:tbl>
    <w:p w14:paraId="13D56507" w14:textId="77777777" w:rsidR="007D6B76" w:rsidRDefault="007D6B76"/>
    <w:sectPr w:rsidR="007D6B76" w:rsidSect="00863B39">
      <w:headerReference w:type="default" r:id="rId7"/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A0B593" w14:textId="77777777" w:rsidR="00D346AB" w:rsidRDefault="00D346AB" w:rsidP="00D76445">
      <w:r>
        <w:separator/>
      </w:r>
    </w:p>
  </w:endnote>
  <w:endnote w:type="continuationSeparator" w:id="0">
    <w:p w14:paraId="1742355E" w14:textId="77777777" w:rsidR="00D346AB" w:rsidRDefault="00D346AB" w:rsidP="00D76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C2131C" w14:textId="77777777" w:rsidR="00D346AB" w:rsidRDefault="00D346AB" w:rsidP="00D76445">
      <w:r>
        <w:separator/>
      </w:r>
    </w:p>
  </w:footnote>
  <w:footnote w:type="continuationSeparator" w:id="0">
    <w:p w14:paraId="7996C9F3" w14:textId="77777777" w:rsidR="00D346AB" w:rsidRDefault="00D346AB" w:rsidP="00D7644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410A61" w14:textId="2A8A46B3" w:rsidR="00D76445" w:rsidRDefault="00D76445">
    <w:pPr>
      <w:pStyle w:val="Koptekst"/>
    </w:pPr>
    <w:r>
      <w:t>Inge Wouters</w:t>
    </w:r>
    <w:r>
      <w:tab/>
    </w:r>
    <w:r>
      <w:ptab w:relativeTo="margin" w:alignment="center" w:leader="none"/>
    </w:r>
    <w:r>
      <w:t>Metabolisme en Voeding</w:t>
    </w:r>
    <w:r>
      <w:ptab w:relativeTo="margin" w:alignment="right" w:leader="none"/>
    </w:r>
    <w:r>
      <w:t>2016-2017</w:t>
    </w:r>
  </w:p>
  <w:p w14:paraId="174E1BB9" w14:textId="77777777" w:rsidR="00D76445" w:rsidRDefault="00D76445">
    <w:pPr>
      <w:pStyle w:val="Kopteks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F3B93"/>
    <w:multiLevelType w:val="hybridMultilevel"/>
    <w:tmpl w:val="FE102E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601246"/>
    <w:multiLevelType w:val="hybridMultilevel"/>
    <w:tmpl w:val="41E8B97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B39"/>
    <w:rsid w:val="00020CF4"/>
    <w:rsid w:val="000653AE"/>
    <w:rsid w:val="00483EE2"/>
    <w:rsid w:val="004A437A"/>
    <w:rsid w:val="004A7657"/>
    <w:rsid w:val="005C61B1"/>
    <w:rsid w:val="0067595D"/>
    <w:rsid w:val="007D6B76"/>
    <w:rsid w:val="00863B39"/>
    <w:rsid w:val="008A49BF"/>
    <w:rsid w:val="00AD7276"/>
    <w:rsid w:val="00B249A6"/>
    <w:rsid w:val="00BD7B58"/>
    <w:rsid w:val="00D346AB"/>
    <w:rsid w:val="00D76445"/>
    <w:rsid w:val="00DC16B1"/>
    <w:rsid w:val="00DE5BDF"/>
    <w:rsid w:val="00E30F4C"/>
    <w:rsid w:val="00F2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42D8C0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0653A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863B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863B39"/>
    <w:pPr>
      <w:ind w:left="720"/>
      <w:contextualSpacing/>
    </w:pPr>
  </w:style>
  <w:style w:type="paragraph" w:styleId="Koptekst">
    <w:name w:val="header"/>
    <w:basedOn w:val="Standaard"/>
    <w:link w:val="KoptekstTeken"/>
    <w:uiPriority w:val="99"/>
    <w:unhideWhenUsed/>
    <w:rsid w:val="00D76445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D76445"/>
  </w:style>
  <w:style w:type="paragraph" w:styleId="Voettekst">
    <w:name w:val="footer"/>
    <w:basedOn w:val="Standaard"/>
    <w:link w:val="VoettekstTeken"/>
    <w:uiPriority w:val="99"/>
    <w:unhideWhenUsed/>
    <w:rsid w:val="00D76445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D764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526</Words>
  <Characters>2899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 Wouters</dc:creator>
  <cp:keywords/>
  <dc:description/>
  <cp:lastModifiedBy>Inge Wouters</cp:lastModifiedBy>
  <cp:revision>4</cp:revision>
  <dcterms:created xsi:type="dcterms:W3CDTF">2017-05-28T13:48:00Z</dcterms:created>
  <dcterms:modified xsi:type="dcterms:W3CDTF">2018-02-03T13:33:00Z</dcterms:modified>
</cp:coreProperties>
</file>