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26" w:rsidRPr="008334B0" w:rsidRDefault="00275378" w:rsidP="0083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8334B0">
        <w:rPr>
          <w:b/>
          <w:sz w:val="36"/>
        </w:rPr>
        <w:t>Voeding in normale omstandigheden</w:t>
      </w:r>
    </w:p>
    <w:p w:rsidR="00275378" w:rsidRDefault="008334B0" w:rsidP="008334B0">
      <w:pPr>
        <w:pStyle w:val="Titel"/>
      </w:pPr>
      <w:r>
        <w:t xml:space="preserve">Les 1 </w:t>
      </w:r>
    </w:p>
    <w:p w:rsidR="00275378" w:rsidRDefault="00275378" w:rsidP="008334B0">
      <w:pPr>
        <w:pStyle w:val="Kop1"/>
      </w:pPr>
      <w:r>
        <w:t>Eten? Voeding?</w:t>
      </w:r>
    </w:p>
    <w:p w:rsidR="00275378" w:rsidRDefault="00275378" w:rsidP="00275378">
      <w:pPr>
        <w:pStyle w:val="Lijstalinea"/>
        <w:numPr>
          <w:ilvl w:val="0"/>
          <w:numId w:val="7"/>
        </w:numPr>
      </w:pPr>
      <w:r>
        <w:t>Voeding is sociaal/economisch belangrijk</w:t>
      </w:r>
    </w:p>
    <w:p w:rsidR="00275378" w:rsidRDefault="00275378" w:rsidP="008334B0">
      <w:pPr>
        <w:pStyle w:val="Kop1"/>
      </w:pPr>
      <w:r>
        <w:t>Relatie tussen voeding – gezondheid</w:t>
      </w:r>
    </w:p>
    <w:p w:rsidR="00275378" w:rsidRDefault="00275378" w:rsidP="00275378">
      <w:pPr>
        <w:pStyle w:val="Lijstalinea"/>
        <w:numPr>
          <w:ilvl w:val="0"/>
          <w:numId w:val="7"/>
        </w:numPr>
      </w:pPr>
      <w:r>
        <w:t>5 v/d 6 topdoodsoorzaken gerelateerd aan voeding/beweging</w:t>
      </w:r>
    </w:p>
    <w:p w:rsidR="00275378" w:rsidRDefault="00275378" w:rsidP="00275378">
      <w:pPr>
        <w:pStyle w:val="Lijstalinea"/>
        <w:numPr>
          <w:ilvl w:val="0"/>
          <w:numId w:val="7"/>
        </w:numPr>
      </w:pPr>
      <w:r>
        <w:t>60% overlijdens door NCD (non-</w:t>
      </w:r>
      <w:proofErr w:type="spellStart"/>
      <w:r>
        <w:t>communicable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)</w:t>
      </w:r>
    </w:p>
    <w:p w:rsidR="00275378" w:rsidRDefault="00275378" w:rsidP="00275378">
      <w:pPr>
        <w:pStyle w:val="Lijstalinea"/>
        <w:numPr>
          <w:ilvl w:val="1"/>
          <w:numId w:val="7"/>
        </w:numPr>
      </w:pPr>
      <w:r>
        <w:t>Geen infecties</w:t>
      </w:r>
    </w:p>
    <w:p w:rsidR="00275378" w:rsidRDefault="00275378" w:rsidP="00275378">
      <w:pPr>
        <w:pStyle w:val="Lijstalinea"/>
        <w:numPr>
          <w:ilvl w:val="1"/>
          <w:numId w:val="7"/>
        </w:numPr>
      </w:pPr>
      <w:r>
        <w:t>Niet overdraagbaar</w:t>
      </w:r>
    </w:p>
    <w:p w:rsidR="00275378" w:rsidRDefault="00275378" w:rsidP="008334B0">
      <w:pPr>
        <w:pStyle w:val="Kop2"/>
      </w:pPr>
      <w:r>
        <w:t>Oorzaken van chronische ziektes</w:t>
      </w:r>
    </w:p>
    <w:p w:rsidR="00275378" w:rsidRDefault="00275378" w:rsidP="00275378">
      <w:r>
        <w:t xml:space="preserve">Socio-economische/culturele/politieke/omgevingsfactoren </w:t>
      </w:r>
      <w:r>
        <w:sym w:font="Wingdings" w:char="F0E0"/>
      </w:r>
      <w:r>
        <w:t xml:space="preserve"> risicofactoren:  al dan niet controleerbaar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Leeftijd, genetisch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Voedingspatroon, tabaksgebruik, fysieke activiteit</w:t>
      </w:r>
    </w:p>
    <w:p w:rsidR="00275378" w:rsidRDefault="00275378" w:rsidP="00275378">
      <w:r>
        <w:t>Zorgen voor secundaire (</w:t>
      </w:r>
      <w:proofErr w:type="spellStart"/>
      <w:r>
        <w:t>intermediate</w:t>
      </w:r>
      <w:proofErr w:type="spellEnd"/>
      <w:r>
        <w:t>) risicofactoren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Hoge BD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Hoge bloedglucose (gevoeligheid aan insuline)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Lipiden (LDL, HDL, TG, lipoproteïnen)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Overgewicht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Trombose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Hartritme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…</w:t>
      </w:r>
    </w:p>
    <w:p w:rsidR="00275378" w:rsidRDefault="00275378" w:rsidP="00275378">
      <w:r>
        <w:t>Ontstaan van chronische ziekten: hartstoornissen, beroertes, kanker, ademhalingsstoornissen, diabetes</w:t>
      </w:r>
    </w:p>
    <w:p w:rsidR="00275378" w:rsidRDefault="00275378" w:rsidP="008334B0">
      <w:pPr>
        <w:pStyle w:val="Kop2"/>
      </w:pPr>
      <w:r>
        <w:t>Kanker</w:t>
      </w:r>
    </w:p>
    <w:p w:rsidR="00275378" w:rsidRDefault="00275378" w:rsidP="00275378">
      <w:r>
        <w:t>Effect van voeding/fysieke activiteit op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Carcinogeen metabolisme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DNA herstel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Proliferatie</w:t>
      </w:r>
      <w:r w:rsidR="00D819C4">
        <w:t xml:space="preserve"> (celcyclus)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Hormonale regeling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proofErr w:type="spellStart"/>
      <w:r>
        <w:t>Celdifferentiatie</w:t>
      </w:r>
      <w:proofErr w:type="spellEnd"/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Inflammatie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Immuniteit</w:t>
      </w:r>
    </w:p>
    <w:p w:rsidR="00275378" w:rsidRDefault="00275378" w:rsidP="00D819C4">
      <w:pPr>
        <w:pStyle w:val="Lijstalinea"/>
        <w:numPr>
          <w:ilvl w:val="0"/>
          <w:numId w:val="11"/>
        </w:numPr>
      </w:pPr>
      <w:r>
        <w:t>Apoptose</w:t>
      </w:r>
    </w:p>
    <w:p w:rsidR="00275378" w:rsidRDefault="00275378" w:rsidP="008334B0">
      <w:pPr>
        <w:pStyle w:val="Kop3"/>
      </w:pPr>
      <w:r>
        <w:lastRenderedPageBreak/>
        <w:t>Positieve vs. negatieve effecten</w:t>
      </w:r>
    </w:p>
    <w:p w:rsidR="00275378" w:rsidRDefault="00275378" w:rsidP="00275378">
      <w:pPr>
        <w:pStyle w:val="Lijstalinea"/>
        <w:numPr>
          <w:ilvl w:val="0"/>
          <w:numId w:val="11"/>
        </w:numPr>
      </w:pPr>
      <w:r>
        <w:t>Positief:</w:t>
      </w:r>
    </w:p>
    <w:p w:rsidR="00275378" w:rsidRDefault="00275378" w:rsidP="00275378">
      <w:pPr>
        <w:pStyle w:val="Lijstalinea"/>
        <w:numPr>
          <w:ilvl w:val="1"/>
          <w:numId w:val="11"/>
        </w:numPr>
      </w:pPr>
      <w:r>
        <w:t>Gezond gewicht</w:t>
      </w:r>
    </w:p>
    <w:p w:rsidR="00275378" w:rsidRDefault="00275378" w:rsidP="00275378">
      <w:pPr>
        <w:pStyle w:val="Lijstalinea"/>
        <w:numPr>
          <w:ilvl w:val="1"/>
          <w:numId w:val="11"/>
        </w:numPr>
      </w:pPr>
      <w:r>
        <w:t>Fysieke activiteit (&gt;30min/dag)</w:t>
      </w:r>
    </w:p>
    <w:p w:rsidR="00275378" w:rsidRDefault="00813A52" w:rsidP="00275378">
      <w:pPr>
        <w:pStyle w:val="Lijstalinea"/>
        <w:numPr>
          <w:ilvl w:val="1"/>
          <w:numId w:val="11"/>
        </w:numPr>
      </w:pPr>
      <w:r>
        <w:t xml:space="preserve">Veel groenten, fruit, granen, bonen… </w:t>
      </w:r>
      <w:r>
        <w:sym w:font="Wingdings" w:char="F0F3"/>
      </w:r>
      <w:r>
        <w:t xml:space="preserve"> weinig vlees</w:t>
      </w:r>
    </w:p>
    <w:p w:rsidR="00813A52" w:rsidRDefault="00813A52" w:rsidP="00275378">
      <w:pPr>
        <w:pStyle w:val="Lijstalinea"/>
        <w:numPr>
          <w:ilvl w:val="1"/>
          <w:numId w:val="11"/>
        </w:numPr>
      </w:pPr>
      <w:r>
        <w:t>Borstvoeding</w:t>
      </w:r>
    </w:p>
    <w:p w:rsidR="00813A52" w:rsidRDefault="00813A52" w:rsidP="00813A52">
      <w:pPr>
        <w:pStyle w:val="Lijstalinea"/>
        <w:numPr>
          <w:ilvl w:val="0"/>
          <w:numId w:val="11"/>
        </w:numPr>
      </w:pPr>
      <w:r>
        <w:t>Negatief</w:t>
      </w:r>
    </w:p>
    <w:p w:rsidR="00813A52" w:rsidRDefault="00813A52" w:rsidP="00813A52">
      <w:pPr>
        <w:pStyle w:val="Lijstalinea"/>
        <w:numPr>
          <w:ilvl w:val="1"/>
          <w:numId w:val="11"/>
        </w:numPr>
      </w:pPr>
      <w:r>
        <w:t>Obesitas</w:t>
      </w:r>
    </w:p>
    <w:p w:rsidR="00813A52" w:rsidRDefault="00813A52" w:rsidP="00813A52">
      <w:pPr>
        <w:pStyle w:val="Lijstalinea"/>
        <w:numPr>
          <w:ilvl w:val="1"/>
          <w:numId w:val="11"/>
        </w:numPr>
      </w:pPr>
      <w:r>
        <w:t>Weinig fysieke activiteit</w:t>
      </w:r>
    </w:p>
    <w:p w:rsidR="00813A52" w:rsidRDefault="00813A52" w:rsidP="00813A52">
      <w:pPr>
        <w:pStyle w:val="Lijstalinea"/>
        <w:numPr>
          <w:ilvl w:val="1"/>
          <w:numId w:val="11"/>
        </w:numPr>
      </w:pPr>
      <w:r>
        <w:t>Weinig gezonde voeding (weinig groenten, veel vlees)</w:t>
      </w:r>
    </w:p>
    <w:p w:rsidR="00813A52" w:rsidRDefault="00813A52" w:rsidP="00813A52">
      <w:pPr>
        <w:pStyle w:val="Lijstalinea"/>
        <w:numPr>
          <w:ilvl w:val="1"/>
          <w:numId w:val="11"/>
        </w:numPr>
      </w:pPr>
      <w:r>
        <w:t>Veel alcohol, zout</w:t>
      </w:r>
    </w:p>
    <w:p w:rsidR="00813A52" w:rsidRDefault="00813A52" w:rsidP="008334B0">
      <w:pPr>
        <w:pStyle w:val="Kop2"/>
      </w:pPr>
      <w:r>
        <w:t>Optimale voeding?</w:t>
      </w:r>
    </w:p>
    <w:p w:rsidR="00813A52" w:rsidRDefault="00813A52" w:rsidP="008334B0">
      <w:pPr>
        <w:pStyle w:val="Kop3"/>
      </w:pPr>
      <w:r>
        <w:sym w:font="Wingdings" w:char="F0F3"/>
      </w:r>
      <w:r>
        <w:t xml:space="preserve"> ondervoeding</w:t>
      </w:r>
    </w:p>
    <w:p w:rsidR="00813A52" w:rsidRDefault="00813A52" w:rsidP="00813A52">
      <w:pPr>
        <w:pStyle w:val="Lijstalinea"/>
        <w:numPr>
          <w:ilvl w:val="0"/>
          <w:numId w:val="11"/>
        </w:numPr>
        <w:tabs>
          <w:tab w:val="left" w:pos="3255"/>
        </w:tabs>
      </w:pPr>
      <w:r>
        <w:t>Verminderde fysische/mentale ontwikkeling</w:t>
      </w:r>
    </w:p>
    <w:p w:rsidR="00813A52" w:rsidRDefault="00813A52" w:rsidP="00813A52">
      <w:pPr>
        <w:pStyle w:val="Lijstalinea"/>
        <w:numPr>
          <w:ilvl w:val="0"/>
          <w:numId w:val="11"/>
        </w:numPr>
        <w:tabs>
          <w:tab w:val="left" w:pos="3255"/>
        </w:tabs>
      </w:pPr>
      <w:r>
        <w:t>Verminderd immuunsysteem</w:t>
      </w:r>
    </w:p>
    <w:p w:rsidR="00813A52" w:rsidRDefault="00813A52" w:rsidP="00813A52">
      <w:pPr>
        <w:pStyle w:val="Lijstalinea"/>
        <w:numPr>
          <w:ilvl w:val="0"/>
          <w:numId w:val="11"/>
        </w:numPr>
        <w:tabs>
          <w:tab w:val="left" w:pos="3255"/>
        </w:tabs>
      </w:pPr>
      <w:r>
        <w:t>Hoge kans op infectie</w:t>
      </w:r>
    </w:p>
    <w:p w:rsidR="00813A52" w:rsidRDefault="00813A52" w:rsidP="00813A52">
      <w:pPr>
        <w:pStyle w:val="Lijstalinea"/>
        <w:numPr>
          <w:ilvl w:val="0"/>
          <w:numId w:val="11"/>
        </w:numPr>
        <w:tabs>
          <w:tab w:val="left" w:pos="3255"/>
        </w:tabs>
      </w:pPr>
      <w:r>
        <w:t>Vicieuze cirkel</w:t>
      </w:r>
    </w:p>
    <w:p w:rsidR="00813A52" w:rsidRDefault="00813A52" w:rsidP="008334B0">
      <w:pPr>
        <w:pStyle w:val="Kop3"/>
      </w:pPr>
      <w:r>
        <w:sym w:font="Wingdings" w:char="F0F3"/>
      </w:r>
      <w:r>
        <w:t xml:space="preserve"> overvoeding</w:t>
      </w:r>
    </w:p>
    <w:p w:rsidR="00813A52" w:rsidRDefault="00813A52" w:rsidP="00813A52">
      <w:pPr>
        <w:pStyle w:val="Lijstalinea"/>
        <w:numPr>
          <w:ilvl w:val="0"/>
          <w:numId w:val="11"/>
        </w:numPr>
        <w:tabs>
          <w:tab w:val="left" w:pos="3255"/>
        </w:tabs>
      </w:pPr>
      <w:r>
        <w:t xml:space="preserve">Obesitas, </w:t>
      </w:r>
      <w:proofErr w:type="spellStart"/>
      <w:r>
        <w:t>metabool</w:t>
      </w:r>
      <w:proofErr w:type="spellEnd"/>
      <w:r>
        <w:t xml:space="preserve"> syndroom, </w:t>
      </w:r>
      <w:proofErr w:type="spellStart"/>
      <w:r>
        <w:t>CVA,diabetes</w:t>
      </w:r>
      <w:proofErr w:type="spellEnd"/>
      <w:r>
        <w:t>…</w:t>
      </w:r>
    </w:p>
    <w:p w:rsidR="00813A52" w:rsidRDefault="00813A52" w:rsidP="008334B0">
      <w:pPr>
        <w:pStyle w:val="Kop3"/>
      </w:pPr>
      <w:r>
        <w:sym w:font="Wingdings" w:char="F0F3"/>
      </w:r>
      <w:r>
        <w:t xml:space="preserve"> malnutrition</w:t>
      </w:r>
    </w:p>
    <w:p w:rsidR="00813A52" w:rsidRDefault="00813A52" w:rsidP="00813A52">
      <w:pPr>
        <w:pStyle w:val="Lijstalinea"/>
        <w:numPr>
          <w:ilvl w:val="0"/>
          <w:numId w:val="11"/>
        </w:numPr>
        <w:tabs>
          <w:tab w:val="left" w:pos="3255"/>
        </w:tabs>
      </w:pPr>
      <w:r>
        <w:t xml:space="preserve">Double </w:t>
      </w:r>
      <w:proofErr w:type="spellStart"/>
      <w:r>
        <w:t>burden</w:t>
      </w:r>
      <w:proofErr w:type="spellEnd"/>
      <w:r>
        <w:t xml:space="preserve"> of </w:t>
      </w:r>
      <w:proofErr w:type="spellStart"/>
      <w:r>
        <w:t>malnutrition</w:t>
      </w:r>
      <w:proofErr w:type="spellEnd"/>
    </w:p>
    <w:p w:rsidR="00813A52" w:rsidRDefault="00813A52" w:rsidP="00813A52">
      <w:pPr>
        <w:pStyle w:val="Lijstalinea"/>
        <w:numPr>
          <w:ilvl w:val="1"/>
          <w:numId w:val="11"/>
        </w:numPr>
        <w:tabs>
          <w:tab w:val="left" w:pos="3255"/>
        </w:tabs>
      </w:pPr>
      <w:r>
        <w:t>Binnen één persoon (verschillende nutriënten)</w:t>
      </w:r>
    </w:p>
    <w:p w:rsidR="00813A52" w:rsidRDefault="00813A52" w:rsidP="00813A52">
      <w:pPr>
        <w:pStyle w:val="Lijstalinea"/>
        <w:numPr>
          <w:ilvl w:val="1"/>
          <w:numId w:val="11"/>
        </w:numPr>
        <w:tabs>
          <w:tab w:val="left" w:pos="3255"/>
        </w:tabs>
      </w:pPr>
      <w:r>
        <w:t>Binnen een gezin (zowel ondervoeden als overvoeden)</w:t>
      </w:r>
    </w:p>
    <w:p w:rsidR="00813A52" w:rsidRDefault="008334B0" w:rsidP="008334B0">
      <w:pPr>
        <w:pStyle w:val="Kop1"/>
      </w:pPr>
      <w:r>
        <w:t>Energiebalans</w:t>
      </w:r>
    </w:p>
    <w:p w:rsidR="008334B0" w:rsidRDefault="008334B0" w:rsidP="008334B0">
      <w:pPr>
        <w:pStyle w:val="Kop2"/>
      </w:pPr>
      <w:r>
        <w:t>Waarom eten?</w:t>
      </w:r>
    </w:p>
    <w:p w:rsidR="008334B0" w:rsidRDefault="008334B0" w:rsidP="008334B0">
      <w:pPr>
        <w:pStyle w:val="Lijstalinea"/>
        <w:numPr>
          <w:ilvl w:val="0"/>
          <w:numId w:val="7"/>
        </w:numPr>
        <w:tabs>
          <w:tab w:val="left" w:pos="3255"/>
        </w:tabs>
      </w:pPr>
      <w:r>
        <w:t>Nood aan energie: in leven blijven + fysieke arbeid verrichten</w:t>
      </w:r>
    </w:p>
    <w:p w:rsidR="008334B0" w:rsidRDefault="008334B0" w:rsidP="008334B0">
      <w:pPr>
        <w:pStyle w:val="Lijstalinea"/>
        <w:numPr>
          <w:ilvl w:val="0"/>
          <w:numId w:val="7"/>
        </w:numPr>
        <w:tabs>
          <w:tab w:val="left" w:pos="3255"/>
        </w:tabs>
      </w:pPr>
      <w:r>
        <w:t>Bron van energie = eten</w:t>
      </w:r>
    </w:p>
    <w:p w:rsidR="008334B0" w:rsidRDefault="008334B0" w:rsidP="008334B0">
      <w:pPr>
        <w:tabs>
          <w:tab w:val="left" w:pos="3255"/>
        </w:tabs>
      </w:pPr>
      <w:r>
        <w:t>Hoeveel energie levert voeding?</w:t>
      </w:r>
    </w:p>
    <w:p w:rsidR="008334B0" w:rsidRDefault="008334B0" w:rsidP="008334B0">
      <w:pPr>
        <w:pStyle w:val="Lijstalinea"/>
        <w:numPr>
          <w:ilvl w:val="0"/>
          <w:numId w:val="11"/>
        </w:numPr>
        <w:tabs>
          <w:tab w:val="left" w:pos="3255"/>
        </w:tabs>
      </w:pPr>
      <w:r>
        <w:t xml:space="preserve">1g KH </w:t>
      </w:r>
      <w:r>
        <w:sym w:font="Wingdings" w:char="F0E0"/>
      </w:r>
      <w:r>
        <w:t xml:space="preserve"> 4 kcal</w:t>
      </w:r>
    </w:p>
    <w:p w:rsidR="008334B0" w:rsidRDefault="008334B0" w:rsidP="008334B0">
      <w:pPr>
        <w:pStyle w:val="Lijstalinea"/>
        <w:numPr>
          <w:ilvl w:val="0"/>
          <w:numId w:val="11"/>
        </w:numPr>
        <w:tabs>
          <w:tab w:val="left" w:pos="3255"/>
        </w:tabs>
      </w:pPr>
      <w:r>
        <w:t xml:space="preserve">1g EW </w:t>
      </w:r>
      <w:r>
        <w:sym w:font="Wingdings" w:char="F0E0"/>
      </w:r>
      <w:r>
        <w:t xml:space="preserve"> 4 kcal</w:t>
      </w:r>
    </w:p>
    <w:p w:rsidR="008334B0" w:rsidRDefault="008334B0" w:rsidP="008334B0">
      <w:pPr>
        <w:pStyle w:val="Lijstalinea"/>
        <w:numPr>
          <w:ilvl w:val="0"/>
          <w:numId w:val="11"/>
        </w:numPr>
        <w:tabs>
          <w:tab w:val="left" w:pos="3255"/>
        </w:tabs>
      </w:pPr>
      <w:r>
        <w:t xml:space="preserve">1g vet </w:t>
      </w:r>
      <w:r>
        <w:sym w:font="Wingdings" w:char="F0E0"/>
      </w:r>
      <w:r>
        <w:t xml:space="preserve"> 9 kcal</w:t>
      </w:r>
    </w:p>
    <w:p w:rsidR="008334B0" w:rsidRDefault="008334B0" w:rsidP="008334B0">
      <w:pPr>
        <w:pStyle w:val="Lijstalinea"/>
        <w:numPr>
          <w:ilvl w:val="0"/>
          <w:numId w:val="11"/>
        </w:numPr>
        <w:tabs>
          <w:tab w:val="left" w:pos="3255"/>
        </w:tabs>
      </w:pPr>
      <w:r>
        <w:t xml:space="preserve">1g alcohol </w:t>
      </w:r>
      <w:r>
        <w:sym w:font="Wingdings" w:char="F0E0"/>
      </w:r>
      <w:r>
        <w:t xml:space="preserve"> 7 kcal</w:t>
      </w:r>
    </w:p>
    <w:p w:rsidR="008334B0" w:rsidRDefault="008334B0" w:rsidP="008334B0">
      <w:pPr>
        <w:tabs>
          <w:tab w:val="left" w:pos="3255"/>
        </w:tabs>
      </w:pPr>
      <w:r>
        <w:t>KH grootste bron van E, omdat we veel meer KH eten</w:t>
      </w:r>
    </w:p>
    <w:p w:rsidR="008334B0" w:rsidRDefault="008334B0" w:rsidP="008334B0">
      <w:pPr>
        <w:tabs>
          <w:tab w:val="left" w:pos="3255"/>
        </w:tabs>
      </w:pPr>
      <w:r>
        <w:t xml:space="preserve">Opslag van E? </w:t>
      </w:r>
      <w:r>
        <w:sym w:font="Wingdings" w:char="F0E0"/>
      </w:r>
      <w:r>
        <w:t xml:space="preserve"> in vorm van vet</w:t>
      </w:r>
    </w:p>
    <w:p w:rsidR="008334B0" w:rsidRDefault="008334B0" w:rsidP="008334B0">
      <w:pPr>
        <w:tabs>
          <w:tab w:val="left" w:pos="3255"/>
        </w:tabs>
      </w:pPr>
      <w:r>
        <w:lastRenderedPageBreak/>
        <w:t xml:space="preserve">Per dag: 2000 kcal </w:t>
      </w:r>
    </w:p>
    <w:p w:rsidR="008334B0" w:rsidRDefault="008334B0" w:rsidP="008334B0">
      <w:pPr>
        <w:pStyle w:val="Lijstalinea"/>
        <w:numPr>
          <w:ilvl w:val="0"/>
          <w:numId w:val="11"/>
        </w:numPr>
        <w:tabs>
          <w:tab w:val="left" w:pos="3255"/>
        </w:tabs>
      </w:pPr>
      <w:r>
        <w:t>1100 kcal &lt; KH (275g)</w:t>
      </w:r>
    </w:p>
    <w:p w:rsidR="008334B0" w:rsidRDefault="008334B0" w:rsidP="008334B0">
      <w:pPr>
        <w:pStyle w:val="Lijstalinea"/>
        <w:numPr>
          <w:ilvl w:val="0"/>
          <w:numId w:val="11"/>
        </w:numPr>
        <w:tabs>
          <w:tab w:val="left" w:pos="3255"/>
        </w:tabs>
      </w:pPr>
      <w:r>
        <w:t>200 kcal &lt; EW (50g)</w:t>
      </w:r>
    </w:p>
    <w:p w:rsidR="008334B0" w:rsidRDefault="008334B0" w:rsidP="008334B0">
      <w:pPr>
        <w:pStyle w:val="Lijstalinea"/>
        <w:numPr>
          <w:ilvl w:val="0"/>
          <w:numId w:val="11"/>
        </w:numPr>
        <w:tabs>
          <w:tab w:val="left" w:pos="3255"/>
        </w:tabs>
      </w:pPr>
      <w:r>
        <w:t>700 kcal &lt; vet (78g)</w:t>
      </w:r>
    </w:p>
    <w:p w:rsidR="00275378" w:rsidRDefault="008334B0" w:rsidP="008334B0">
      <w:pPr>
        <w:pStyle w:val="Kop2"/>
      </w:pPr>
      <w:r>
        <w:t xml:space="preserve">Energieverbruik </w:t>
      </w:r>
    </w:p>
    <w:p w:rsidR="008334B0" w:rsidRDefault="008334B0" w:rsidP="008334B0">
      <w:r>
        <w:t>Fysieke activiteit?</w:t>
      </w:r>
    </w:p>
    <w:p w:rsidR="008334B0" w:rsidRDefault="008334B0" w:rsidP="008334B0">
      <w:pPr>
        <w:pStyle w:val="Lijstalinea"/>
        <w:numPr>
          <w:ilvl w:val="0"/>
          <w:numId w:val="11"/>
        </w:numPr>
      </w:pPr>
      <w:r>
        <w:t>Thermogenese</w:t>
      </w:r>
    </w:p>
    <w:p w:rsidR="008334B0" w:rsidRDefault="008334B0" w:rsidP="008334B0">
      <w:pPr>
        <w:pStyle w:val="Lijstalinea"/>
        <w:numPr>
          <w:ilvl w:val="0"/>
          <w:numId w:val="11"/>
        </w:numPr>
      </w:pPr>
      <w:r>
        <w:t>BMR (basaal metabolisme in rust)</w:t>
      </w:r>
    </w:p>
    <w:p w:rsidR="008334B0" w:rsidRDefault="008334B0" w:rsidP="008334B0">
      <w:pPr>
        <w:pStyle w:val="Lijstalinea"/>
        <w:numPr>
          <w:ilvl w:val="1"/>
          <w:numId w:val="11"/>
        </w:numPr>
      </w:pPr>
      <w:r>
        <w:t>Constant voor een actief/inactie</w:t>
      </w:r>
      <w:r w:rsidR="00F6427F">
        <w:t xml:space="preserve">f persoon </w:t>
      </w:r>
    </w:p>
    <w:p w:rsidR="008334B0" w:rsidRDefault="008334B0" w:rsidP="008334B0">
      <w:pPr>
        <w:pStyle w:val="Lijstalinea"/>
        <w:numPr>
          <w:ilvl w:val="2"/>
          <w:numId w:val="11"/>
        </w:numPr>
      </w:pPr>
      <w:r>
        <w:t xml:space="preserve">Inactief persoon </w:t>
      </w:r>
      <w:r>
        <w:sym w:font="Wingdings" w:char="F0E0"/>
      </w:r>
      <w:r>
        <w:t xml:space="preserve"> hoger % totaal energieverbruik is </w:t>
      </w:r>
    </w:p>
    <w:p w:rsidR="008334B0" w:rsidRDefault="008334B0" w:rsidP="008334B0">
      <w:pPr>
        <w:pStyle w:val="Lijstalinea"/>
        <w:numPr>
          <w:ilvl w:val="1"/>
          <w:numId w:val="11"/>
        </w:numPr>
      </w:pPr>
      <w:r>
        <w:t>Niets doen, zelfs niet nadenken</w:t>
      </w:r>
      <w:r w:rsidR="00F6427F">
        <w:t xml:space="preserve"> </w:t>
      </w:r>
      <w:r w:rsidR="00F6427F">
        <w:sym w:font="Wingdings" w:char="F0E0"/>
      </w:r>
      <w:r w:rsidR="00F6427F">
        <w:t xml:space="preserve"> </w:t>
      </w:r>
      <w:proofErr w:type="spellStart"/>
      <w:r w:rsidR="00F6427F">
        <w:t>metabole</w:t>
      </w:r>
      <w:proofErr w:type="spellEnd"/>
      <w:r w:rsidR="00F6427F">
        <w:t xml:space="preserve"> homeostase</w:t>
      </w:r>
    </w:p>
    <w:p w:rsidR="00F6427F" w:rsidRDefault="00F6427F" w:rsidP="008334B0">
      <w:pPr>
        <w:pStyle w:val="Lijstalinea"/>
        <w:numPr>
          <w:ilvl w:val="1"/>
          <w:numId w:val="11"/>
        </w:numPr>
      </w:pPr>
      <w:r>
        <w:t xml:space="preserve">Bepalen o.b.v. wiskundige formules (James &amp; </w:t>
      </w:r>
      <w:proofErr w:type="spellStart"/>
      <w:r>
        <w:t>Schofield</w:t>
      </w:r>
      <w:proofErr w:type="spellEnd"/>
      <w:r>
        <w:t>)</w:t>
      </w:r>
    </w:p>
    <w:p w:rsidR="008334B0" w:rsidRDefault="008334B0" w:rsidP="008334B0">
      <w:pPr>
        <w:pStyle w:val="Lijstalinea"/>
        <w:numPr>
          <w:ilvl w:val="1"/>
          <w:numId w:val="11"/>
        </w:numPr>
      </w:pPr>
      <w:r>
        <w:t>≠ rustmetabolisme</w:t>
      </w:r>
    </w:p>
    <w:p w:rsidR="008334B0" w:rsidRDefault="008334B0" w:rsidP="008334B0">
      <w:pPr>
        <w:pStyle w:val="Lijstalinea"/>
        <w:numPr>
          <w:ilvl w:val="0"/>
          <w:numId w:val="11"/>
        </w:numPr>
      </w:pPr>
      <w:r>
        <w:t>Activiteit</w:t>
      </w:r>
      <w:r w:rsidR="00F6427F">
        <w:t>: PAL (</w:t>
      </w:r>
      <w:proofErr w:type="spellStart"/>
      <w:r w:rsidR="00F6427F">
        <w:t>physical</w:t>
      </w:r>
      <w:proofErr w:type="spellEnd"/>
      <w:r w:rsidR="00F6427F">
        <w:t xml:space="preserve"> </w:t>
      </w:r>
      <w:proofErr w:type="spellStart"/>
      <w:r w:rsidR="00F6427F">
        <w:t>activity</w:t>
      </w:r>
      <w:proofErr w:type="spellEnd"/>
      <w:r w:rsidR="00F6427F">
        <w:t xml:space="preserve"> level); PAR (</w:t>
      </w:r>
      <w:proofErr w:type="spellStart"/>
      <w:r w:rsidR="00F6427F">
        <w:t>physical</w:t>
      </w:r>
      <w:proofErr w:type="spellEnd"/>
      <w:r w:rsidR="00F6427F">
        <w:t xml:space="preserve"> </w:t>
      </w:r>
      <w:proofErr w:type="spellStart"/>
      <w:r w:rsidR="00F6427F">
        <w:t>activity</w:t>
      </w:r>
      <w:proofErr w:type="spellEnd"/>
      <w:r w:rsidR="00F6427F">
        <w:t xml:space="preserve"> ratio)</w:t>
      </w:r>
    </w:p>
    <w:p w:rsidR="00F6427F" w:rsidRDefault="00F6427F" w:rsidP="00F6427F">
      <w:pPr>
        <w:pStyle w:val="Lijstalinea"/>
        <w:numPr>
          <w:ilvl w:val="1"/>
          <w:numId w:val="11"/>
        </w:numPr>
      </w:pPr>
      <w:r>
        <w:t>Mensen met hoger gewicht gebruiken meer E tijdens inspanning</w:t>
      </w:r>
    </w:p>
    <w:p w:rsidR="00F6427F" w:rsidRDefault="00F6427F" w:rsidP="00F6427F">
      <w:pPr>
        <w:pStyle w:val="Lijstalinea"/>
        <w:numPr>
          <w:ilvl w:val="1"/>
          <w:numId w:val="11"/>
        </w:numPr>
      </w:pPr>
      <w:r>
        <w:t>Energie nodig voor activiteit zeer variabel</w:t>
      </w:r>
    </w:p>
    <w:p w:rsidR="00F6427F" w:rsidRDefault="00F6427F" w:rsidP="00F6427F">
      <w:pPr>
        <w:pStyle w:val="Lijstalinea"/>
        <w:numPr>
          <w:ilvl w:val="1"/>
          <w:numId w:val="11"/>
        </w:numPr>
      </w:pPr>
      <w:r>
        <w:t>Streefdoel voor PAL: 1,75</w:t>
      </w:r>
      <w:r w:rsidR="00017926">
        <w:t xml:space="preserve"> = totaal metabolisme/BMR</w:t>
      </w:r>
    </w:p>
    <w:p w:rsidR="00F6427F" w:rsidRDefault="00F6427F" w:rsidP="00F6427F">
      <w:pPr>
        <w:pStyle w:val="Lijstalinea"/>
        <w:numPr>
          <w:ilvl w:val="1"/>
          <w:numId w:val="11"/>
        </w:numPr>
      </w:pPr>
      <w:r>
        <w:t xml:space="preserve">TEE : PAL x BMR (TEE = </w:t>
      </w:r>
      <w:proofErr w:type="spellStart"/>
      <w:r>
        <w:t>total</w:t>
      </w:r>
      <w:proofErr w:type="spellEnd"/>
      <w:r>
        <w:t xml:space="preserve"> energy </w:t>
      </w:r>
      <w:proofErr w:type="spellStart"/>
      <w:r>
        <w:t>expandure</w:t>
      </w:r>
      <w:proofErr w:type="spellEnd"/>
      <w:r>
        <w:t>)</w:t>
      </w:r>
    </w:p>
    <w:p w:rsidR="00F6427F" w:rsidRDefault="00F6427F" w:rsidP="00F6427F">
      <w:r>
        <w:t>Basaal metabolisme: onderhevig aan verschillende factoren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Lichaamsgewicht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Lengte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Geslacht (man&gt;vrouw)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Leeft (jong&gt;oud)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Lichaamssamenstelling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LBM (</w:t>
      </w:r>
      <w:proofErr w:type="spellStart"/>
      <w:r>
        <w:t>lean</w:t>
      </w:r>
      <w:proofErr w:type="spellEnd"/>
      <w:r>
        <w:t xml:space="preserve"> body </w:t>
      </w:r>
      <w:proofErr w:type="spellStart"/>
      <w:r>
        <w:t>mass</w:t>
      </w:r>
      <w:proofErr w:type="spellEnd"/>
      <w:r>
        <w:t xml:space="preserve">, </w:t>
      </w:r>
      <w:proofErr w:type="spellStart"/>
      <w:r>
        <w:t>vgl</w:t>
      </w:r>
      <w:proofErr w:type="spellEnd"/>
      <w:r>
        <w:t xml:space="preserve"> BMI)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Genetisch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proofErr w:type="spellStart"/>
      <w:r>
        <w:t>Voedingsteostand</w:t>
      </w:r>
      <w:proofErr w:type="spellEnd"/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Zwangerschap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Hormonen (menstruatie)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Klimaat</w:t>
      </w:r>
    </w:p>
    <w:p w:rsidR="00F6427F" w:rsidRDefault="00F6427F" w:rsidP="00F6427F">
      <w:pPr>
        <w:pStyle w:val="Lijstalinea"/>
        <w:numPr>
          <w:ilvl w:val="0"/>
          <w:numId w:val="11"/>
        </w:numPr>
      </w:pPr>
      <w:r>
        <w:t>Lichaamstemperatuur, ziekte</w:t>
      </w:r>
    </w:p>
    <w:p w:rsidR="00F6427F" w:rsidRDefault="002E4F84" w:rsidP="00AE740E">
      <w:pPr>
        <w:pStyle w:val="Kop3"/>
      </w:pPr>
      <w:r>
        <w:t>Energieverbruik bij thermogenese</w:t>
      </w:r>
    </w:p>
    <w:p w:rsidR="002E4F84" w:rsidRDefault="002E4F84" w:rsidP="002E4F84">
      <w:pPr>
        <w:pStyle w:val="Lijstalinea"/>
        <w:numPr>
          <w:ilvl w:val="0"/>
          <w:numId w:val="11"/>
        </w:numPr>
      </w:pPr>
      <w:proofErr w:type="spellStart"/>
      <w:r>
        <w:t>Diet-induced</w:t>
      </w:r>
      <w:proofErr w:type="spellEnd"/>
      <w:r>
        <w:t xml:space="preserve"> thermogenesis</w:t>
      </w:r>
    </w:p>
    <w:p w:rsidR="002E4F84" w:rsidRDefault="002E4F84" w:rsidP="002E4F84">
      <w:pPr>
        <w:pStyle w:val="Lijstalinea"/>
        <w:numPr>
          <w:ilvl w:val="1"/>
          <w:numId w:val="11"/>
        </w:numPr>
      </w:pPr>
      <w:r>
        <w:t xml:space="preserve">Tot 3u na maaltijd: E-verbruik </w:t>
      </w:r>
      <w:r>
        <w:sym w:font="Wingdings" w:char="F0E0"/>
      </w:r>
      <w:r>
        <w:t xml:space="preserve"> voedsel verteren</w:t>
      </w:r>
    </w:p>
    <w:p w:rsidR="002E4F84" w:rsidRDefault="002E4F84" w:rsidP="002E4F84">
      <w:pPr>
        <w:pStyle w:val="Lijstalinea"/>
        <w:numPr>
          <w:ilvl w:val="0"/>
          <w:numId w:val="11"/>
        </w:numPr>
      </w:pPr>
      <w:proofErr w:type="spellStart"/>
      <w:r>
        <w:t>Koudegeïnduceerde</w:t>
      </w:r>
      <w:proofErr w:type="spellEnd"/>
      <w:r>
        <w:t xml:space="preserve"> thermogenese</w:t>
      </w:r>
    </w:p>
    <w:p w:rsidR="002E4F84" w:rsidRDefault="002E4F84" w:rsidP="002E4F84">
      <w:pPr>
        <w:pStyle w:val="Lijstalinea"/>
        <w:numPr>
          <w:ilvl w:val="1"/>
          <w:numId w:val="11"/>
        </w:numPr>
      </w:pPr>
      <w:r>
        <w:t xml:space="preserve">Meer E-verbruik bij lage T </w:t>
      </w:r>
      <w:r>
        <w:sym w:font="Wingdings" w:char="F0E0"/>
      </w:r>
      <w:r>
        <w:t xml:space="preserve"> </w:t>
      </w:r>
      <w:proofErr w:type="spellStart"/>
      <w:r>
        <w:t>shivering</w:t>
      </w:r>
      <w:proofErr w:type="spellEnd"/>
    </w:p>
    <w:p w:rsidR="002E4F84" w:rsidRDefault="002E4F84" w:rsidP="002E4F84">
      <w:pPr>
        <w:pStyle w:val="Lijstalinea"/>
        <w:numPr>
          <w:ilvl w:val="1"/>
          <w:numId w:val="11"/>
        </w:numPr>
      </w:pPr>
      <w:r>
        <w:t xml:space="preserve">Bruin vet? </w:t>
      </w:r>
      <w:r>
        <w:sym w:font="Wingdings" w:char="F0E0"/>
      </w:r>
      <w:r>
        <w:t xml:space="preserve"> wordt minder gebruikt bij volwassenen</w:t>
      </w:r>
    </w:p>
    <w:p w:rsidR="002E4F84" w:rsidRDefault="002E4F84" w:rsidP="002E4F84">
      <w:pPr>
        <w:pStyle w:val="Lijstalinea"/>
        <w:numPr>
          <w:ilvl w:val="2"/>
          <w:numId w:val="11"/>
        </w:numPr>
      </w:pPr>
      <w:proofErr w:type="spellStart"/>
      <w:r>
        <w:t>Obese</w:t>
      </w:r>
      <w:proofErr w:type="spellEnd"/>
      <w:r>
        <w:t xml:space="preserve"> persoon in koud lokaal </w:t>
      </w:r>
      <w:r>
        <w:sym w:font="Wingdings" w:char="F0E0"/>
      </w:r>
      <w:r>
        <w:t xml:space="preserve"> activatie bruin vet</w:t>
      </w:r>
    </w:p>
    <w:p w:rsidR="002E4F84" w:rsidRDefault="002E4F84" w:rsidP="002E4F84">
      <w:pPr>
        <w:pStyle w:val="Lijstalinea"/>
        <w:numPr>
          <w:ilvl w:val="0"/>
          <w:numId w:val="11"/>
        </w:numPr>
      </w:pPr>
      <w:proofErr w:type="spellStart"/>
      <w:r>
        <w:t>Drugsgeïnduceerde</w:t>
      </w:r>
      <w:proofErr w:type="spellEnd"/>
      <w:r>
        <w:t xml:space="preserve"> thermogenese</w:t>
      </w:r>
    </w:p>
    <w:p w:rsidR="002E4F84" w:rsidRDefault="002E4F84" w:rsidP="002E4F84">
      <w:pPr>
        <w:pStyle w:val="Lijstalinea"/>
        <w:numPr>
          <w:ilvl w:val="1"/>
          <w:numId w:val="11"/>
        </w:numPr>
      </w:pPr>
      <w:r>
        <w:t>Stimulatie thermogenese via cafeïne, nicotine, alcohol</w:t>
      </w:r>
    </w:p>
    <w:p w:rsidR="002E4F84" w:rsidRDefault="002E4F84" w:rsidP="002E4F84">
      <w:pPr>
        <w:pStyle w:val="Lijstalinea"/>
        <w:numPr>
          <w:ilvl w:val="2"/>
          <w:numId w:val="11"/>
        </w:numPr>
      </w:pPr>
      <w:r>
        <w:t xml:space="preserve">Verklaring gewichtstoename na </w:t>
      </w:r>
      <w:proofErr w:type="spellStart"/>
      <w:r>
        <w:t>rookstop</w:t>
      </w:r>
      <w:proofErr w:type="spellEnd"/>
    </w:p>
    <w:p w:rsidR="002E4F84" w:rsidRDefault="002E4F84" w:rsidP="002E4F84">
      <w:pPr>
        <w:pStyle w:val="Lijstalinea"/>
        <w:numPr>
          <w:ilvl w:val="2"/>
          <w:numId w:val="11"/>
        </w:numPr>
      </w:pPr>
      <w:r>
        <w:t xml:space="preserve">1 kop koffie </w:t>
      </w:r>
      <w:r>
        <w:sym w:font="Wingdings" w:char="F0E0"/>
      </w:r>
      <w:r>
        <w:t xml:space="preserve"> 5-10% extra eerste 2u; 20 sigaretten </w:t>
      </w:r>
      <w:r>
        <w:sym w:font="Wingdings" w:char="F0E0"/>
      </w:r>
      <w:r>
        <w:t xml:space="preserve"> 5-15% extra </w:t>
      </w:r>
    </w:p>
    <w:p w:rsidR="002E4F84" w:rsidRDefault="002E4F84" w:rsidP="00AE740E">
      <w:pPr>
        <w:pStyle w:val="Kop3"/>
      </w:pPr>
      <w:r>
        <w:lastRenderedPageBreak/>
        <w:t>Energiebalans</w:t>
      </w:r>
    </w:p>
    <w:p w:rsidR="002E4F84" w:rsidRDefault="002E4F84" w:rsidP="002E4F84">
      <w:r>
        <w:t xml:space="preserve">Hongersignalen </w:t>
      </w:r>
      <w:r>
        <w:sym w:font="Wingdings" w:char="F0E0"/>
      </w:r>
      <w:r>
        <w:t xml:space="preserve"> eten </w:t>
      </w:r>
      <w:r>
        <w:sym w:font="Wingdings" w:char="F0E0"/>
      </w:r>
      <w:r>
        <w:t xml:space="preserve"> verzadigingssignaal </w:t>
      </w:r>
      <w:r>
        <w:sym w:font="Wingdings" w:char="F0E0"/>
      </w:r>
      <w:r>
        <w:t xml:space="preserve"> stoppen eten </w:t>
      </w:r>
      <w:r>
        <w:sym w:font="Wingdings" w:char="F0E0"/>
      </w:r>
      <w:r>
        <w:t xml:space="preserve"> verzadigdheid tussen maaltijd </w:t>
      </w:r>
      <w:r>
        <w:sym w:font="Wingdings" w:char="F0E0"/>
      </w:r>
      <w:r>
        <w:t xml:space="preserve"> progressief meer honger</w:t>
      </w:r>
    </w:p>
    <w:p w:rsidR="002E4F84" w:rsidRDefault="002E4F84" w:rsidP="002E4F84">
      <w:r>
        <w:t>Begrippen</w:t>
      </w:r>
    </w:p>
    <w:p w:rsidR="002E4F84" w:rsidRDefault="002E4F84" w:rsidP="002E4F84">
      <w:pPr>
        <w:pStyle w:val="Lijstalinea"/>
        <w:numPr>
          <w:ilvl w:val="0"/>
          <w:numId w:val="11"/>
        </w:numPr>
      </w:pPr>
      <w:r>
        <w:t>Honger: drang tot energieopname</w:t>
      </w:r>
    </w:p>
    <w:p w:rsidR="002E4F84" w:rsidRDefault="002E4F84" w:rsidP="002E4F84">
      <w:pPr>
        <w:pStyle w:val="Lijstalinea"/>
        <w:numPr>
          <w:ilvl w:val="0"/>
          <w:numId w:val="11"/>
        </w:numPr>
      </w:pPr>
      <w:r>
        <w:t>Verzadiging: inhibitie verdere voedselopname na stop eten</w:t>
      </w:r>
    </w:p>
    <w:p w:rsidR="002E4F84" w:rsidRDefault="002E4F84" w:rsidP="002E4F84">
      <w:pPr>
        <w:pStyle w:val="Lijstalinea"/>
        <w:numPr>
          <w:ilvl w:val="0"/>
          <w:numId w:val="11"/>
        </w:numPr>
      </w:pPr>
      <w:r>
        <w:t>Goesting: drang voor specifiek voedsel (krachtig, maar weinig geregelde stimulans)</w:t>
      </w:r>
    </w:p>
    <w:p w:rsidR="002E4F84" w:rsidRDefault="002E4F84" w:rsidP="002E4F84">
      <w:pPr>
        <w:pStyle w:val="Lijstalinea"/>
        <w:numPr>
          <w:ilvl w:val="0"/>
          <w:numId w:val="11"/>
        </w:numPr>
      </w:pPr>
      <w:r>
        <w:t>Voldoening: beëindigen maaltijd</w:t>
      </w:r>
    </w:p>
    <w:p w:rsidR="00AE740E" w:rsidRDefault="00AE740E" w:rsidP="00AE740E">
      <w:r>
        <w:t>Regulatie via hormonen, mond, GI-stelsel, hersenstam</w:t>
      </w:r>
    </w:p>
    <w:p w:rsidR="00AE740E" w:rsidRDefault="00AE740E" w:rsidP="00AE740E">
      <w:r>
        <w:t xml:space="preserve">Slecht slapen? </w:t>
      </w:r>
      <w:r>
        <w:sym w:font="Wingdings" w:char="F0E0"/>
      </w:r>
      <w:r>
        <w:t xml:space="preserve"> invloed op hongergevoel</w:t>
      </w:r>
    </w:p>
    <w:p w:rsidR="00AE740E" w:rsidRDefault="00AE740E" w:rsidP="00AE740E">
      <w:r>
        <w:t>Verzadiging: afhankelijk van fysiologische/cognitieve invloeden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>Energiedichtheid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 xml:space="preserve">Vezelgehalte (hoger </w:t>
      </w:r>
      <w:r>
        <w:sym w:font="Wingdings" w:char="F0E0"/>
      </w:r>
      <w:r>
        <w:t xml:space="preserve"> sneller verzadigd)</w:t>
      </w:r>
      <w:r>
        <w:tab/>
      </w:r>
    </w:p>
    <w:p w:rsidR="00AE740E" w:rsidRDefault="00AE740E" w:rsidP="00AE740E">
      <w:pPr>
        <w:pStyle w:val="Lijstalinea"/>
        <w:numPr>
          <w:ilvl w:val="1"/>
          <w:numId w:val="11"/>
        </w:numPr>
      </w:pPr>
      <w:r>
        <w:t>Vb. 2 donuts evenveel calorieën als “Engels” ontbijt, maar sneller terug honger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 xml:space="preserve">Alcohol (veel -&gt; trager </w:t>
      </w:r>
      <w:proofErr w:type="spellStart"/>
      <w:r>
        <w:t>verzagdigd</w:t>
      </w:r>
      <w:proofErr w:type="spellEnd"/>
      <w:r>
        <w:t>)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>Hoogte/inspanning (sneller)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>Extreme temperatuur</w:t>
      </w:r>
    </w:p>
    <w:p w:rsidR="00AE740E" w:rsidRDefault="00AE740E" w:rsidP="00D819C4">
      <w:pPr>
        <w:pStyle w:val="Kop3"/>
      </w:pPr>
      <w:r>
        <w:t>Energie-equivalentie van gewichtsverandering</w:t>
      </w:r>
    </w:p>
    <w:p w:rsidR="00AE740E" w:rsidRDefault="00AE740E" w:rsidP="00AE740E">
      <w:pPr>
        <w:pStyle w:val="Lijstalinea"/>
        <w:numPr>
          <w:ilvl w:val="0"/>
          <w:numId w:val="7"/>
        </w:numPr>
      </w:pPr>
      <w:r>
        <w:t>E die moet worden ingenomen/niet ingenomen om 1kg bij te komen/af te vallen niet hetzelfde!</w:t>
      </w:r>
    </w:p>
    <w:p w:rsidR="00AE740E" w:rsidRDefault="00AE740E" w:rsidP="00AE740E">
      <w:r>
        <w:t>Gewichtsverlies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>Enkel vet gaat niet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>Doel? Zoveel mogelijk vet, zo weinig mogelijk EW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 xml:space="preserve">Groter eerste dagen </w:t>
      </w:r>
      <w:r>
        <w:sym w:font="Wingdings" w:char="F0E0"/>
      </w:r>
      <w:r>
        <w:t xml:space="preserve"> verlies glycogeen/water</w:t>
      </w:r>
    </w:p>
    <w:p w:rsidR="00AE740E" w:rsidRDefault="00AE740E" w:rsidP="00AE740E">
      <w:r>
        <w:t xml:space="preserve">! kind </w:t>
      </w:r>
      <w:r>
        <w:sym w:font="Wingdings" w:char="F0E0"/>
      </w:r>
      <w:r>
        <w:t xml:space="preserve"> nood aan positieve E-balans</w:t>
      </w:r>
    </w:p>
    <w:p w:rsidR="00AE740E" w:rsidRDefault="00AE740E" w:rsidP="00AE740E">
      <w:r>
        <w:t xml:space="preserve">Vet </w:t>
      </w:r>
      <w:r>
        <w:sym w:font="Wingdings" w:char="F0E0"/>
      </w:r>
      <w:r>
        <w:t xml:space="preserve"> belangrijk!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>Oestrogenen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>Overleving/voortplanting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 xml:space="preserve">Afwezig? </w:t>
      </w:r>
      <w:r>
        <w:sym w:font="Wingdings" w:char="F0E0"/>
      </w:r>
      <w:r>
        <w:t xml:space="preserve"> hyperlipidemie, insulineresistentie, diabetes</w:t>
      </w:r>
    </w:p>
    <w:p w:rsidR="00AE740E" w:rsidRDefault="00AE740E" w:rsidP="00AE740E">
      <w:pPr>
        <w:pStyle w:val="Lijstalinea"/>
        <w:numPr>
          <w:ilvl w:val="0"/>
          <w:numId w:val="11"/>
        </w:numPr>
      </w:pPr>
      <w:r>
        <w:t>Regeling E-balans</w:t>
      </w:r>
    </w:p>
    <w:p w:rsidR="00FB7864" w:rsidRDefault="00FB7864">
      <w:pPr>
        <w:rPr>
          <w:caps/>
          <w:color w:val="4F81BD" w:themeColor="accent1"/>
          <w:spacing w:val="10"/>
          <w:kern w:val="28"/>
          <w:sz w:val="52"/>
          <w:szCs w:val="52"/>
        </w:rPr>
      </w:pPr>
      <w:r>
        <w:br w:type="page"/>
      </w:r>
    </w:p>
    <w:p w:rsidR="00D819C4" w:rsidRDefault="00D819C4" w:rsidP="00D819C4">
      <w:pPr>
        <w:pStyle w:val="Titel"/>
      </w:pPr>
      <w:r>
        <w:lastRenderedPageBreak/>
        <w:t>Les 2</w:t>
      </w:r>
    </w:p>
    <w:p w:rsidR="00D819C4" w:rsidRDefault="00D819C4" w:rsidP="00D819C4">
      <w:pPr>
        <w:pStyle w:val="Kop1"/>
      </w:pPr>
      <w:r>
        <w:t>technieken om de lichaamssamenstelling te meten</w:t>
      </w:r>
    </w:p>
    <w:p w:rsidR="00D819C4" w:rsidRDefault="00260156" w:rsidP="00260156">
      <w:pPr>
        <w:pStyle w:val="Kop2"/>
      </w:pPr>
      <w:r>
        <w:t>waarom?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Evaluatie voedingstoestand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Groei/ontwikkeling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Ziekte/gezondheid</w:t>
      </w:r>
    </w:p>
    <w:p w:rsidR="00260156" w:rsidRDefault="00260156" w:rsidP="00260156">
      <w:pPr>
        <w:pStyle w:val="Lijstalinea"/>
        <w:numPr>
          <w:ilvl w:val="1"/>
          <w:numId w:val="11"/>
        </w:numPr>
      </w:pPr>
      <w:r>
        <w:t>Nutritionele status heeft invloed op ziekte, maar ook omgekeerd!</w:t>
      </w:r>
    </w:p>
    <w:p w:rsidR="00260156" w:rsidRDefault="00260156" w:rsidP="00260156">
      <w:pPr>
        <w:pStyle w:val="Kop2"/>
      </w:pPr>
      <w:r>
        <w:t>5 niveaus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Elementen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Moleculen (</w:t>
      </w:r>
      <w:proofErr w:type="spellStart"/>
      <w:r>
        <w:t>afh</w:t>
      </w:r>
      <w:proofErr w:type="spellEnd"/>
      <w:r>
        <w:t>. geslacht, individu)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Cellulair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Weefsel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Lichaam</w:t>
      </w:r>
    </w:p>
    <w:p w:rsidR="00260156" w:rsidRDefault="00260156" w:rsidP="00260156">
      <w:pPr>
        <w:pStyle w:val="Kop2"/>
      </w:pPr>
      <w:r>
        <w:t>bepaling lichaamssamenstelling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Direct</w:t>
      </w:r>
    </w:p>
    <w:p w:rsidR="00260156" w:rsidRDefault="00260156" w:rsidP="00260156">
      <w:pPr>
        <w:pStyle w:val="Lijstalinea"/>
        <w:numPr>
          <w:ilvl w:val="1"/>
          <w:numId w:val="11"/>
        </w:numPr>
      </w:pPr>
      <w:r>
        <w:t>Chemische karkasanalyse</w:t>
      </w:r>
    </w:p>
    <w:p w:rsidR="00260156" w:rsidRDefault="00260156" w:rsidP="00260156">
      <w:pPr>
        <w:pStyle w:val="Lijstalinea"/>
        <w:numPr>
          <w:ilvl w:val="1"/>
          <w:numId w:val="11"/>
        </w:numPr>
      </w:pPr>
      <w:r>
        <w:t xml:space="preserve">In vivo neutron </w:t>
      </w:r>
      <w:proofErr w:type="spellStart"/>
      <w:r>
        <w:t>activition</w:t>
      </w:r>
      <w:proofErr w:type="spellEnd"/>
      <w:r>
        <w:t xml:space="preserve"> analysis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Indirect</w:t>
      </w:r>
    </w:p>
    <w:p w:rsidR="00260156" w:rsidRDefault="00260156" w:rsidP="00260156">
      <w:pPr>
        <w:pStyle w:val="Lijstalinea"/>
        <w:numPr>
          <w:ilvl w:val="1"/>
          <w:numId w:val="11"/>
        </w:numPr>
      </w:pPr>
      <w:r>
        <w:t xml:space="preserve">Stikstof naar EW (factor 6,25) </w:t>
      </w:r>
      <w:r>
        <w:sym w:font="Wingdings" w:char="F0E0"/>
      </w:r>
      <w:r>
        <w:t xml:space="preserve"> klopt niet altijd</w:t>
      </w:r>
    </w:p>
    <w:p w:rsidR="00260156" w:rsidRDefault="00260156" w:rsidP="00260156">
      <w:pPr>
        <w:pStyle w:val="Lijstalinea"/>
        <w:numPr>
          <w:ilvl w:val="1"/>
          <w:numId w:val="11"/>
        </w:numPr>
      </w:pPr>
      <w:r>
        <w:t>CT</w:t>
      </w:r>
    </w:p>
    <w:p w:rsidR="00260156" w:rsidRDefault="00260156" w:rsidP="00260156">
      <w:pPr>
        <w:pStyle w:val="Lijstalinea"/>
        <w:numPr>
          <w:ilvl w:val="1"/>
          <w:numId w:val="11"/>
        </w:numPr>
      </w:pPr>
      <w:r>
        <w:t>MRI</w:t>
      </w:r>
    </w:p>
    <w:p w:rsidR="00260156" w:rsidRDefault="00260156" w:rsidP="00260156">
      <w:pPr>
        <w:pStyle w:val="Lijstalinea"/>
        <w:numPr>
          <w:ilvl w:val="1"/>
          <w:numId w:val="11"/>
        </w:numPr>
      </w:pPr>
      <w:proofErr w:type="spellStart"/>
      <w:r>
        <w:t>BodPod</w:t>
      </w:r>
      <w:proofErr w:type="spellEnd"/>
    </w:p>
    <w:p w:rsidR="00260156" w:rsidRDefault="00260156" w:rsidP="00260156">
      <w:pPr>
        <w:pStyle w:val="Lijstalinea"/>
        <w:numPr>
          <w:ilvl w:val="1"/>
          <w:numId w:val="11"/>
        </w:numPr>
      </w:pPr>
      <w:r>
        <w:t xml:space="preserve">Underwater </w:t>
      </w:r>
      <w:proofErr w:type="spellStart"/>
      <w:r>
        <w:t>weighing</w:t>
      </w:r>
      <w:proofErr w:type="spellEnd"/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Dubbel indirect</w:t>
      </w:r>
    </w:p>
    <w:p w:rsidR="00260156" w:rsidRDefault="00260156" w:rsidP="00260156">
      <w:pPr>
        <w:pStyle w:val="Lijstalinea"/>
        <w:numPr>
          <w:ilvl w:val="1"/>
          <w:numId w:val="11"/>
        </w:numPr>
      </w:pPr>
      <w:r>
        <w:t xml:space="preserve">Statische verbanden </w:t>
      </w:r>
    </w:p>
    <w:p w:rsidR="00260156" w:rsidRDefault="00260156" w:rsidP="00260156">
      <w:pPr>
        <w:pStyle w:val="Lijstalinea"/>
        <w:numPr>
          <w:ilvl w:val="1"/>
          <w:numId w:val="11"/>
        </w:numPr>
      </w:pPr>
      <w:r>
        <w:t>Huidplooi</w:t>
      </w:r>
    </w:p>
    <w:p w:rsidR="00260156" w:rsidRDefault="00260156" w:rsidP="00260156">
      <w:r>
        <w:t>Aannames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>Bepaald % bot is Ca</w:t>
      </w:r>
    </w:p>
    <w:p w:rsidR="00260156" w:rsidRDefault="00260156" w:rsidP="00260156">
      <w:pPr>
        <w:pStyle w:val="Lijstalinea"/>
        <w:numPr>
          <w:ilvl w:val="0"/>
          <w:numId w:val="11"/>
        </w:numPr>
      </w:pPr>
      <w:r>
        <w:t xml:space="preserve">Component </w:t>
      </w:r>
      <w:proofErr w:type="spellStart"/>
      <w:r>
        <w:t>based</w:t>
      </w:r>
      <w:proofErr w:type="spellEnd"/>
      <w:r>
        <w:t xml:space="preserve"> </w:t>
      </w:r>
      <w:r>
        <w:sym w:font="Wingdings" w:char="F0F3"/>
      </w:r>
      <w:r>
        <w:t xml:space="preserve"> property </w:t>
      </w:r>
      <w:proofErr w:type="spellStart"/>
      <w:r>
        <w:t>based</w:t>
      </w:r>
      <w:proofErr w:type="spellEnd"/>
    </w:p>
    <w:p w:rsidR="00260156" w:rsidRDefault="00260156" w:rsidP="00260156">
      <w:pPr>
        <w:pStyle w:val="Lijstalinea"/>
        <w:numPr>
          <w:ilvl w:val="1"/>
          <w:numId w:val="11"/>
        </w:numPr>
      </w:pPr>
      <w:r>
        <w:t>Prop: statistische relatie</w:t>
      </w:r>
    </w:p>
    <w:p w:rsidR="00FB7864" w:rsidRDefault="00FB7864">
      <w:pPr>
        <w:rPr>
          <w:caps/>
          <w:color w:val="243F60" w:themeColor="accent1" w:themeShade="7F"/>
          <w:spacing w:val="15"/>
          <w:sz w:val="22"/>
          <w:szCs w:val="22"/>
        </w:rPr>
      </w:pPr>
      <w:r>
        <w:br w:type="page"/>
      </w:r>
    </w:p>
    <w:p w:rsidR="00260156" w:rsidRDefault="00260156" w:rsidP="00260156">
      <w:pPr>
        <w:pStyle w:val="Kop3"/>
      </w:pPr>
      <w:r>
        <w:lastRenderedPageBreak/>
        <w:t>TEchnieken</w:t>
      </w:r>
    </w:p>
    <w:p w:rsidR="00260156" w:rsidRDefault="00260156" w:rsidP="00260156">
      <w:pPr>
        <w:pStyle w:val="Lijstalinea"/>
        <w:numPr>
          <w:ilvl w:val="0"/>
          <w:numId w:val="17"/>
        </w:numPr>
      </w:pPr>
      <w:r>
        <w:t xml:space="preserve">DEXA: </w:t>
      </w:r>
      <w:proofErr w:type="spellStart"/>
      <w:r>
        <w:t>dual</w:t>
      </w:r>
      <w:proofErr w:type="spellEnd"/>
      <w:r>
        <w:t xml:space="preserve"> energy X-</w:t>
      </w:r>
      <w:proofErr w:type="spellStart"/>
      <w:r>
        <w:t>ray</w:t>
      </w:r>
      <w:proofErr w:type="spellEnd"/>
      <w:r>
        <w:t xml:space="preserve"> </w:t>
      </w:r>
      <w:proofErr w:type="spellStart"/>
      <w:r>
        <w:t>absorptiometry</w:t>
      </w:r>
      <w:proofErr w:type="spellEnd"/>
    </w:p>
    <w:p w:rsidR="00260156" w:rsidRDefault="00260156" w:rsidP="00260156">
      <w:pPr>
        <w:pStyle w:val="Lijstalinea"/>
        <w:numPr>
          <w:ilvl w:val="0"/>
          <w:numId w:val="17"/>
        </w:numPr>
      </w:pPr>
      <w:r>
        <w:t xml:space="preserve">MRI: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resonance</w:t>
      </w:r>
      <w:proofErr w:type="spellEnd"/>
      <w:r>
        <w:t xml:space="preserve"> imaging</w:t>
      </w:r>
    </w:p>
    <w:p w:rsidR="00260156" w:rsidRDefault="00260156" w:rsidP="00260156">
      <w:pPr>
        <w:pStyle w:val="Lijstalinea"/>
        <w:numPr>
          <w:ilvl w:val="1"/>
          <w:numId w:val="17"/>
        </w:numPr>
      </w:pPr>
      <w:r>
        <w:t>Blootstelling aan magnetisch veld (karakteristieken H+)</w:t>
      </w:r>
    </w:p>
    <w:p w:rsidR="00260156" w:rsidRDefault="00260156" w:rsidP="00260156">
      <w:pPr>
        <w:pStyle w:val="Lijstalinea"/>
        <w:numPr>
          <w:ilvl w:val="0"/>
          <w:numId w:val="17"/>
        </w:numPr>
      </w:pPr>
      <w:r>
        <w:t xml:space="preserve">CT: </w:t>
      </w:r>
      <w:proofErr w:type="spellStart"/>
      <w:r>
        <w:t>computed</w:t>
      </w:r>
      <w:proofErr w:type="spellEnd"/>
      <w:r>
        <w:t xml:space="preserve"> </w:t>
      </w:r>
      <w:proofErr w:type="spellStart"/>
      <w:r>
        <w:t>tomography</w:t>
      </w:r>
      <w:proofErr w:type="spellEnd"/>
    </w:p>
    <w:p w:rsidR="00260156" w:rsidRDefault="00260156" w:rsidP="00260156">
      <w:pPr>
        <w:pStyle w:val="Lijstalinea"/>
        <w:numPr>
          <w:ilvl w:val="1"/>
          <w:numId w:val="17"/>
        </w:numPr>
      </w:pPr>
      <w:r>
        <w:t xml:space="preserve">Vet, lucht </w:t>
      </w:r>
      <w:r>
        <w:sym w:font="Wingdings" w:char="F0E0"/>
      </w:r>
      <w:r>
        <w:t xml:space="preserve"> zwart</w:t>
      </w:r>
    </w:p>
    <w:p w:rsidR="00260156" w:rsidRDefault="00260156" w:rsidP="00260156">
      <w:pPr>
        <w:pStyle w:val="Lijstalinea"/>
        <w:numPr>
          <w:ilvl w:val="1"/>
          <w:numId w:val="17"/>
        </w:numPr>
      </w:pPr>
      <w:r>
        <w:t xml:space="preserve">Bot </w:t>
      </w:r>
      <w:r>
        <w:sym w:font="Wingdings" w:char="F0E0"/>
      </w:r>
      <w:r>
        <w:t xml:space="preserve"> wit</w:t>
      </w:r>
    </w:p>
    <w:p w:rsidR="00260156" w:rsidRDefault="00260156" w:rsidP="00260156">
      <w:pPr>
        <w:pStyle w:val="Lijstalinea"/>
        <w:numPr>
          <w:ilvl w:val="1"/>
          <w:numId w:val="17"/>
        </w:numPr>
      </w:pPr>
      <w:r>
        <w:t>Vetweefsel lokaliseren</w:t>
      </w:r>
    </w:p>
    <w:p w:rsidR="00260156" w:rsidRDefault="00260156" w:rsidP="00260156">
      <w:pPr>
        <w:pStyle w:val="Lijstalinea"/>
        <w:numPr>
          <w:ilvl w:val="2"/>
          <w:numId w:val="17"/>
        </w:numPr>
        <w:ind w:left="2268" w:hanging="283"/>
      </w:pPr>
      <w:r>
        <w:t xml:space="preserve">Visceraal vet </w:t>
      </w:r>
      <w:r>
        <w:sym w:font="Wingdings" w:char="F0E0"/>
      </w:r>
      <w:r>
        <w:t xml:space="preserve"> ongezonder dan subcutaan vet</w:t>
      </w:r>
    </w:p>
    <w:p w:rsidR="00260156" w:rsidRDefault="00260156" w:rsidP="00260156">
      <w:pPr>
        <w:pStyle w:val="Lijstalinea"/>
        <w:numPr>
          <w:ilvl w:val="0"/>
          <w:numId w:val="17"/>
        </w:numPr>
      </w:pPr>
      <w:r>
        <w:t>Hydrostatisch wegen</w:t>
      </w:r>
    </w:p>
    <w:p w:rsidR="00260156" w:rsidRDefault="00D2373F" w:rsidP="00260156">
      <w:pPr>
        <w:pStyle w:val="Lijstalinea"/>
        <w:numPr>
          <w:ilvl w:val="0"/>
          <w:numId w:val="17"/>
        </w:numPr>
      </w:pPr>
      <w:proofErr w:type="spellStart"/>
      <w:r>
        <w:t>BodPod</w:t>
      </w:r>
      <w:proofErr w:type="spellEnd"/>
      <w:r>
        <w:t xml:space="preserve"> (luchtverplaatsing meten)</w:t>
      </w:r>
    </w:p>
    <w:p w:rsidR="00D2373F" w:rsidRDefault="00D2373F" w:rsidP="00D2373F">
      <w:pPr>
        <w:pStyle w:val="Lijstalinea"/>
        <w:numPr>
          <w:ilvl w:val="1"/>
          <w:numId w:val="17"/>
        </w:numPr>
      </w:pPr>
      <w:r>
        <w:t>Behaarde mannen!?</w:t>
      </w:r>
    </w:p>
    <w:p w:rsidR="00D2373F" w:rsidRDefault="00D2373F" w:rsidP="00D2373F">
      <w:pPr>
        <w:pStyle w:val="Lijstalinea"/>
        <w:numPr>
          <w:ilvl w:val="1"/>
          <w:numId w:val="17"/>
        </w:numPr>
      </w:pPr>
      <w:r>
        <w:t>badmuts</w:t>
      </w:r>
    </w:p>
    <w:p w:rsidR="00260156" w:rsidRDefault="00260156" w:rsidP="00260156">
      <w:pPr>
        <w:pStyle w:val="Lijstalinea"/>
        <w:numPr>
          <w:ilvl w:val="0"/>
          <w:numId w:val="17"/>
        </w:numPr>
      </w:pPr>
      <w:r>
        <w:t>Huidplooi</w:t>
      </w:r>
    </w:p>
    <w:p w:rsidR="00D2373F" w:rsidRDefault="00D2373F" w:rsidP="00D2373F">
      <w:pPr>
        <w:pStyle w:val="Lijstalinea"/>
        <w:numPr>
          <w:ilvl w:val="1"/>
          <w:numId w:val="17"/>
        </w:numPr>
      </w:pPr>
      <w:r>
        <w:t>Afhankelijk van meettechniek (geen spieren meten!)</w:t>
      </w:r>
    </w:p>
    <w:p w:rsidR="00D2373F" w:rsidRDefault="00D2373F" w:rsidP="00D2373F">
      <w:pPr>
        <w:pStyle w:val="Lijstalinea"/>
        <w:numPr>
          <w:ilvl w:val="1"/>
          <w:numId w:val="17"/>
        </w:numPr>
      </w:pPr>
      <w:r>
        <w:t>Toepassing: MUAC: toestand van ondervoeding bij kinderen bepalen (AZG)</w:t>
      </w:r>
    </w:p>
    <w:p w:rsidR="00260156" w:rsidRDefault="00260156" w:rsidP="00260156">
      <w:pPr>
        <w:pStyle w:val="Lijstalinea"/>
        <w:numPr>
          <w:ilvl w:val="0"/>
          <w:numId w:val="17"/>
        </w:numPr>
      </w:pPr>
      <w:proofErr w:type="spellStart"/>
      <w:r>
        <w:t>Bioelectrical</w:t>
      </w:r>
      <w:proofErr w:type="spellEnd"/>
      <w:r>
        <w:t xml:space="preserve"> </w:t>
      </w:r>
      <w:proofErr w:type="spellStart"/>
      <w:r>
        <w:t>impedance</w:t>
      </w:r>
      <w:proofErr w:type="spellEnd"/>
      <w:r>
        <w:t xml:space="preserve"> (BIA)</w:t>
      </w:r>
    </w:p>
    <w:p w:rsidR="00260156" w:rsidRDefault="00260156" w:rsidP="00260156">
      <w:pPr>
        <w:pStyle w:val="Lijstalinea"/>
        <w:numPr>
          <w:ilvl w:val="1"/>
          <w:numId w:val="17"/>
        </w:numPr>
      </w:pPr>
      <w:r>
        <w:t xml:space="preserve">Vet/bot </w:t>
      </w:r>
      <w:r>
        <w:sym w:font="Wingdings" w:char="F0E0"/>
      </w:r>
      <w:r>
        <w:t xml:space="preserve"> elektrische isolator</w:t>
      </w:r>
    </w:p>
    <w:p w:rsidR="00260156" w:rsidRDefault="00260156" w:rsidP="00260156">
      <w:pPr>
        <w:pStyle w:val="Lijstalinea"/>
        <w:numPr>
          <w:ilvl w:val="1"/>
          <w:numId w:val="17"/>
        </w:numPr>
      </w:pPr>
      <w:r>
        <w:t xml:space="preserve">Elektrolyten in FFM </w:t>
      </w:r>
      <w:r>
        <w:sym w:font="Wingdings" w:char="F0E0"/>
      </w:r>
      <w:r>
        <w:t xml:space="preserve"> conductie</w:t>
      </w:r>
    </w:p>
    <w:p w:rsidR="00260156" w:rsidRDefault="00260156" w:rsidP="00260156">
      <w:pPr>
        <w:pStyle w:val="Lijstalinea"/>
        <w:numPr>
          <w:ilvl w:val="1"/>
          <w:numId w:val="17"/>
        </w:numPr>
      </w:pPr>
      <w:r>
        <w:t xml:space="preserve">Stroom </w:t>
      </w:r>
      <w:r>
        <w:sym w:font="Wingdings" w:char="F0E0"/>
      </w:r>
      <w:r>
        <w:t xml:space="preserve"> </w:t>
      </w:r>
      <w:proofErr w:type="spellStart"/>
      <w:r>
        <w:t>impedance</w:t>
      </w:r>
      <w:proofErr w:type="spellEnd"/>
    </w:p>
    <w:p w:rsidR="00D2373F" w:rsidRDefault="00D2373F" w:rsidP="00D2373F">
      <w:pPr>
        <w:pStyle w:val="Lijstalinea"/>
        <w:numPr>
          <w:ilvl w:val="0"/>
          <w:numId w:val="7"/>
        </w:numPr>
      </w:pPr>
      <w:r>
        <w:t>LBM, FM, FFM, TBW bepalen</w:t>
      </w:r>
    </w:p>
    <w:p w:rsidR="00D2373F" w:rsidRDefault="00D2373F" w:rsidP="00D2373F">
      <w:pPr>
        <w:pStyle w:val="Lijstalinea"/>
        <w:numPr>
          <w:ilvl w:val="0"/>
          <w:numId w:val="7"/>
        </w:numPr>
      </w:pPr>
      <w:r>
        <w:t>Vrij nauwkeurig, snel, veilig</w:t>
      </w:r>
    </w:p>
    <w:p w:rsidR="00D2373F" w:rsidRDefault="00D2373F" w:rsidP="00D2373F">
      <w:pPr>
        <w:pStyle w:val="Lijstalinea"/>
        <w:numPr>
          <w:ilvl w:val="0"/>
          <w:numId w:val="7"/>
        </w:numPr>
      </w:pPr>
      <w:r>
        <w:t>Commerciële weegschalen vaak fout</w:t>
      </w:r>
    </w:p>
    <w:p w:rsidR="00D2373F" w:rsidRDefault="00D2373F" w:rsidP="00D2373F">
      <w:pPr>
        <w:pStyle w:val="Lijstalinea"/>
        <w:numPr>
          <w:ilvl w:val="0"/>
          <w:numId w:val="7"/>
        </w:numPr>
      </w:pPr>
      <w:r>
        <w:t>Niet voor zwangere vrouwen</w:t>
      </w:r>
    </w:p>
    <w:p w:rsidR="00260156" w:rsidRDefault="00260156" w:rsidP="00260156">
      <w:pPr>
        <w:pStyle w:val="Lijstalinea"/>
        <w:numPr>
          <w:ilvl w:val="0"/>
          <w:numId w:val="17"/>
        </w:numPr>
      </w:pPr>
      <w:r>
        <w:t>Buikomtrek meten</w:t>
      </w:r>
    </w:p>
    <w:p w:rsidR="00771727" w:rsidRDefault="00771727" w:rsidP="00771727">
      <w:pPr>
        <w:pStyle w:val="Lijstalinea"/>
        <w:numPr>
          <w:ilvl w:val="1"/>
          <w:numId w:val="17"/>
        </w:numPr>
      </w:pPr>
      <w:r>
        <w:t>Vrouw vanaf 80 verhoogd, vanaf 88 ernstig</w:t>
      </w:r>
    </w:p>
    <w:p w:rsidR="00771727" w:rsidRDefault="00771727" w:rsidP="00771727">
      <w:pPr>
        <w:pStyle w:val="Lijstalinea"/>
        <w:numPr>
          <w:ilvl w:val="1"/>
          <w:numId w:val="17"/>
        </w:numPr>
      </w:pPr>
      <w:r>
        <w:t>Man vanaf 94 verhoogd, vanaf 102 ernstig</w:t>
      </w:r>
    </w:p>
    <w:p w:rsidR="00771727" w:rsidRDefault="00771727" w:rsidP="00771727">
      <w:pPr>
        <w:pStyle w:val="Lijstalinea"/>
        <w:numPr>
          <w:ilvl w:val="1"/>
          <w:numId w:val="17"/>
        </w:numPr>
      </w:pPr>
      <w:proofErr w:type="spellStart"/>
      <w:r>
        <w:t>Waist</w:t>
      </w:r>
      <w:proofErr w:type="spellEnd"/>
      <w:r>
        <w:t>-</w:t>
      </w:r>
      <w:proofErr w:type="spellStart"/>
      <w:r>
        <w:t>to</w:t>
      </w:r>
      <w:proofErr w:type="spellEnd"/>
      <w:r>
        <w:t>-hip-ratio is goed alternatief</w:t>
      </w:r>
    </w:p>
    <w:p w:rsidR="00D2373F" w:rsidRDefault="00D2373F" w:rsidP="00260156">
      <w:pPr>
        <w:pStyle w:val="Lijstalinea"/>
        <w:numPr>
          <w:ilvl w:val="0"/>
          <w:numId w:val="17"/>
        </w:numPr>
      </w:pPr>
      <w:r>
        <w:t xml:space="preserve">BMI = </w:t>
      </w:r>
      <w:proofErr w:type="spellStart"/>
      <w:r>
        <w:t>Quetelet</w:t>
      </w:r>
      <w:proofErr w:type="spellEnd"/>
    </w:p>
    <w:p w:rsidR="00D2373F" w:rsidRDefault="00D2373F" w:rsidP="00D2373F">
      <w:pPr>
        <w:pStyle w:val="Lijstalinea"/>
        <w:numPr>
          <w:ilvl w:val="1"/>
          <w:numId w:val="17"/>
        </w:numPr>
      </w:pPr>
      <w:r>
        <w:t>Gewicht/lengte²</w:t>
      </w:r>
    </w:p>
    <w:p w:rsidR="00D2373F" w:rsidRDefault="00D2373F" w:rsidP="00D2373F">
      <w:pPr>
        <w:pStyle w:val="Lijstalinea"/>
        <w:numPr>
          <w:ilvl w:val="1"/>
          <w:numId w:val="17"/>
        </w:numPr>
      </w:pPr>
      <w:r>
        <w:t>Tussen 18,5-25: normaal (volw</w:t>
      </w:r>
      <w:r w:rsidR="00771727">
        <w:t>a</w:t>
      </w:r>
      <w:r>
        <w:t>ssenen)</w:t>
      </w:r>
    </w:p>
    <w:p w:rsidR="00771727" w:rsidRDefault="00771727" w:rsidP="00771727">
      <w:pPr>
        <w:pStyle w:val="Lijstalinea"/>
        <w:numPr>
          <w:ilvl w:val="2"/>
          <w:numId w:val="17"/>
        </w:numPr>
      </w:pPr>
      <w:r>
        <w:t>Vanaf 25: overgewicht</w:t>
      </w:r>
    </w:p>
    <w:p w:rsidR="00771727" w:rsidRDefault="00771727" w:rsidP="00771727">
      <w:pPr>
        <w:pStyle w:val="Lijstalinea"/>
        <w:numPr>
          <w:ilvl w:val="2"/>
          <w:numId w:val="17"/>
        </w:numPr>
      </w:pPr>
      <w:r>
        <w:t xml:space="preserve">Vanaf 30: </w:t>
      </w:r>
      <w:proofErr w:type="spellStart"/>
      <w:r>
        <w:t>obesitass</w:t>
      </w:r>
      <w:proofErr w:type="spellEnd"/>
    </w:p>
    <w:p w:rsidR="00D2373F" w:rsidRDefault="00D2373F" w:rsidP="00D2373F">
      <w:pPr>
        <w:pStyle w:val="Lijstalinea"/>
        <w:numPr>
          <w:ilvl w:val="1"/>
          <w:numId w:val="17"/>
        </w:numPr>
      </w:pPr>
      <w:r>
        <w:t xml:space="preserve">Nadelen: </w:t>
      </w:r>
    </w:p>
    <w:p w:rsidR="00D2373F" w:rsidRDefault="00D2373F" w:rsidP="00D2373F">
      <w:pPr>
        <w:pStyle w:val="Lijstalinea"/>
        <w:numPr>
          <w:ilvl w:val="2"/>
          <w:numId w:val="17"/>
        </w:numPr>
      </w:pPr>
      <w:r>
        <w:t>Geen rekening met grove/fijne lichaamsbouw</w:t>
      </w:r>
    </w:p>
    <w:p w:rsidR="00D2373F" w:rsidRDefault="00D2373F" w:rsidP="00D2373F">
      <w:pPr>
        <w:pStyle w:val="Lijstalinea"/>
        <w:numPr>
          <w:ilvl w:val="2"/>
          <w:numId w:val="17"/>
        </w:numPr>
      </w:pPr>
      <w:r>
        <w:t>Vet/spier?</w:t>
      </w:r>
    </w:p>
    <w:p w:rsidR="00D2373F" w:rsidRDefault="00D2373F" w:rsidP="00D2373F">
      <w:pPr>
        <w:pStyle w:val="Lijstalinea"/>
        <w:numPr>
          <w:ilvl w:val="2"/>
          <w:numId w:val="17"/>
        </w:numPr>
      </w:pPr>
      <w:r>
        <w:t>Etnische verschillen</w:t>
      </w:r>
    </w:p>
    <w:p w:rsidR="00771727" w:rsidRDefault="00D2373F" w:rsidP="00771727">
      <w:pPr>
        <w:pStyle w:val="Lijstalinea"/>
        <w:numPr>
          <w:ilvl w:val="2"/>
          <w:numId w:val="17"/>
        </w:numPr>
      </w:pPr>
      <w:r>
        <w:t>Plaats van vetopstapeling</w:t>
      </w:r>
    </w:p>
    <w:p w:rsidR="00771727" w:rsidRDefault="00771727" w:rsidP="00771727">
      <w:pPr>
        <w:pStyle w:val="Lijstalinea"/>
        <w:numPr>
          <w:ilvl w:val="1"/>
          <w:numId w:val="17"/>
        </w:numPr>
      </w:pPr>
      <w:r>
        <w:t xml:space="preserve">Androïde (appel, abdominaal) </w:t>
      </w:r>
      <w:r>
        <w:sym w:font="Wingdings" w:char="F0F3"/>
      </w:r>
      <w:r>
        <w:t xml:space="preserve"> </w:t>
      </w:r>
      <w:proofErr w:type="spellStart"/>
      <w:r>
        <w:t>gynoïde</w:t>
      </w:r>
      <w:proofErr w:type="spellEnd"/>
      <w:r>
        <w:t xml:space="preserve"> (peer, </w:t>
      </w:r>
      <w:proofErr w:type="spellStart"/>
      <w:r>
        <w:t>femorogluteaal</w:t>
      </w:r>
      <w:proofErr w:type="spellEnd"/>
      <w:r>
        <w:t>) obesitas</w:t>
      </w:r>
    </w:p>
    <w:p w:rsidR="00771727" w:rsidRDefault="00771727" w:rsidP="00771727">
      <w:pPr>
        <w:pStyle w:val="Kop1"/>
      </w:pPr>
      <w:r>
        <w:t>Energie uit balans</w:t>
      </w:r>
    </w:p>
    <w:p w:rsidR="00771727" w:rsidRDefault="00771727" w:rsidP="00771727">
      <w:pPr>
        <w:pStyle w:val="Kop2"/>
      </w:pPr>
      <w:r>
        <w:t>Overvoeding: obesitas</w:t>
      </w:r>
    </w:p>
    <w:p w:rsidR="00771727" w:rsidRDefault="00771727" w:rsidP="00771727">
      <w:pPr>
        <w:pStyle w:val="Lijstalinea"/>
        <w:numPr>
          <w:ilvl w:val="0"/>
          <w:numId w:val="11"/>
        </w:numPr>
      </w:pPr>
      <w:r>
        <w:t xml:space="preserve">Porties worden groter </w:t>
      </w:r>
      <w:r>
        <w:sym w:font="Wingdings" w:char="F0E0"/>
      </w:r>
      <w:r>
        <w:t xml:space="preserve"> mensen eten meer</w:t>
      </w:r>
    </w:p>
    <w:p w:rsidR="00771727" w:rsidRDefault="00771727" w:rsidP="00771727">
      <w:pPr>
        <w:pStyle w:val="Lijstalinea"/>
        <w:numPr>
          <w:ilvl w:val="0"/>
          <w:numId w:val="11"/>
        </w:numPr>
      </w:pPr>
      <w:r>
        <w:t xml:space="preserve">Empty </w:t>
      </w:r>
      <w:proofErr w:type="spellStart"/>
      <w:r>
        <w:t>calories</w:t>
      </w:r>
      <w:proofErr w:type="spellEnd"/>
      <w:r>
        <w:t>: geen voedingswaarde behalve calorieën</w:t>
      </w:r>
    </w:p>
    <w:p w:rsidR="00FB7864" w:rsidRDefault="00771727" w:rsidP="00FB7864">
      <w:pPr>
        <w:pStyle w:val="Lijstalinea"/>
        <w:numPr>
          <w:ilvl w:val="0"/>
          <w:numId w:val="11"/>
        </w:numPr>
      </w:pPr>
      <w:r>
        <w:t>Light? 1/3 minder van een bep. nutriënt</w:t>
      </w:r>
      <w:r w:rsidR="00FB7864">
        <w:br w:type="page"/>
      </w:r>
    </w:p>
    <w:p w:rsidR="00771727" w:rsidRDefault="00771727" w:rsidP="00771727">
      <w:pPr>
        <w:pStyle w:val="Lijstalinea"/>
        <w:numPr>
          <w:ilvl w:val="0"/>
          <w:numId w:val="11"/>
        </w:numPr>
      </w:pPr>
      <w:r>
        <w:lastRenderedPageBreak/>
        <w:t>Mediterraan dieet (Kreta)</w:t>
      </w:r>
    </w:p>
    <w:p w:rsidR="00771727" w:rsidRDefault="00771727" w:rsidP="00771727">
      <w:pPr>
        <w:pStyle w:val="Lijstalinea"/>
        <w:numPr>
          <w:ilvl w:val="1"/>
          <w:numId w:val="11"/>
        </w:numPr>
      </w:pPr>
      <w:r>
        <w:t xml:space="preserve">Veel vis/olijven </w:t>
      </w:r>
      <w:r>
        <w:sym w:font="Wingdings" w:char="F0E0"/>
      </w:r>
      <w:r>
        <w:t xml:space="preserve"> meer obesitas</w:t>
      </w:r>
    </w:p>
    <w:p w:rsidR="00017926" w:rsidRDefault="00017926" w:rsidP="00017926">
      <w:pPr>
        <w:pStyle w:val="Lijstalinea"/>
        <w:numPr>
          <w:ilvl w:val="0"/>
          <w:numId w:val="11"/>
        </w:numPr>
      </w:pPr>
      <w:r>
        <w:t>Gedaalde fysieke activiteit?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Meer auto’s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TV, computer…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Huishoudelijke toestellen die arbeid uitsparen</w:t>
      </w:r>
    </w:p>
    <w:p w:rsidR="00017926" w:rsidRDefault="00017926" w:rsidP="00017926">
      <w:pPr>
        <w:pStyle w:val="Lijstalinea"/>
        <w:numPr>
          <w:ilvl w:val="0"/>
          <w:numId w:val="11"/>
        </w:numPr>
      </w:pPr>
      <w:r>
        <w:t xml:space="preserve">Vermageren is moeilijk </w:t>
      </w:r>
      <w:r>
        <w:sym w:font="Wingdings" w:char="F0E0"/>
      </w:r>
      <w:r>
        <w:t xml:space="preserve"> snel terug aankomen</w:t>
      </w:r>
    </w:p>
    <w:p w:rsidR="00017926" w:rsidRDefault="00017926" w:rsidP="00017926">
      <w:r>
        <w:t>Gewichtsverlies</w:t>
      </w:r>
    </w:p>
    <w:p w:rsidR="00017926" w:rsidRDefault="00017926" w:rsidP="00017926">
      <w:pPr>
        <w:pStyle w:val="Lijstalinea"/>
        <w:numPr>
          <w:ilvl w:val="0"/>
          <w:numId w:val="11"/>
        </w:numPr>
      </w:pPr>
      <w:r>
        <w:t>20% houdt dit langer dan 1 jaar een gewichtsverlies van 10% aan</w:t>
      </w:r>
    </w:p>
    <w:p w:rsidR="00017926" w:rsidRDefault="00017926" w:rsidP="00017926">
      <w:pPr>
        <w:pStyle w:val="Lijstalinea"/>
        <w:numPr>
          <w:ilvl w:val="0"/>
          <w:numId w:val="11"/>
        </w:numPr>
      </w:pPr>
      <w:r>
        <w:t xml:space="preserve">Factoren </w:t>
      </w:r>
      <w:r>
        <w:sym w:font="Wingdings" w:char="F0E0"/>
      </w:r>
      <w:r>
        <w:t xml:space="preserve"> motivatie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Voeding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Zelf-monitoring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Ontbijt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Fysieke activiteit</w:t>
      </w:r>
    </w:p>
    <w:p w:rsidR="00017926" w:rsidRDefault="00017926" w:rsidP="00017926">
      <w:pPr>
        <w:pStyle w:val="Lijstalinea"/>
        <w:numPr>
          <w:ilvl w:val="0"/>
          <w:numId w:val="11"/>
        </w:numPr>
      </w:pPr>
      <w:r>
        <w:t>Functie dieet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Overgewicht voorkomen (beter dan genezen)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Voorkomen van verdere gewichtstoename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 xml:space="preserve">Gewichtsdaling 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Preventie diabetes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Gunstig voor mortaliteit</w:t>
      </w:r>
    </w:p>
    <w:p w:rsidR="00017926" w:rsidRDefault="00017926" w:rsidP="00017926">
      <w:pPr>
        <w:pStyle w:val="Lijstalinea"/>
        <w:numPr>
          <w:ilvl w:val="1"/>
          <w:numId w:val="11"/>
        </w:numPr>
      </w:pPr>
      <w:r>
        <w:t>Ook daling intra-abdominaal vet is gunstig!</w:t>
      </w:r>
    </w:p>
    <w:p w:rsidR="00017926" w:rsidRDefault="00017926" w:rsidP="00017926">
      <w:r>
        <w:t xml:space="preserve">WAVE </w:t>
      </w:r>
      <w:r>
        <w:sym w:font="Wingdings" w:char="F0E0"/>
      </w:r>
      <w:r>
        <w:t xml:space="preserve"> </w:t>
      </w:r>
      <w:proofErr w:type="spellStart"/>
      <w:r>
        <w:t>weight</w:t>
      </w:r>
      <w:proofErr w:type="spellEnd"/>
      <w:r>
        <w:t xml:space="preserve">,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variety</w:t>
      </w:r>
      <w:proofErr w:type="spellEnd"/>
      <w:r>
        <w:t xml:space="preserve">, </w:t>
      </w:r>
      <w:proofErr w:type="spellStart"/>
      <w:r>
        <w:t>excess</w:t>
      </w:r>
      <w:proofErr w:type="spellEnd"/>
    </w:p>
    <w:p w:rsidR="00264129" w:rsidRDefault="00264129" w:rsidP="00017926">
      <w:r>
        <w:t xml:space="preserve">Hoe voeden? </w:t>
      </w:r>
      <w:r>
        <w:sym w:font="Wingdings" w:char="F0E0"/>
      </w:r>
      <w:r>
        <w:t xml:space="preserve"> veel EW, </w:t>
      </w:r>
      <w:proofErr w:type="spellStart"/>
      <w:r>
        <w:t>hypocalorisch</w:t>
      </w:r>
      <w:proofErr w:type="spellEnd"/>
    </w:p>
    <w:p w:rsidR="00017926" w:rsidRDefault="00017926" w:rsidP="00017926">
      <w:pPr>
        <w:pStyle w:val="Kop2"/>
      </w:pPr>
      <w:r>
        <w:t>ondervoeding</w:t>
      </w:r>
    </w:p>
    <w:p w:rsidR="00017926" w:rsidRDefault="007D7046" w:rsidP="00017926">
      <w:r>
        <w:t xml:space="preserve">! ook </w:t>
      </w:r>
      <w:proofErr w:type="spellStart"/>
      <w:r>
        <w:t>obesen</w:t>
      </w:r>
      <w:proofErr w:type="spellEnd"/>
      <w:r>
        <w:t xml:space="preserve"> kunnen ondervoed zijn</w:t>
      </w:r>
    </w:p>
    <w:p w:rsidR="007D7046" w:rsidRDefault="007D7046" w:rsidP="00FB7864">
      <w:pPr>
        <w:pStyle w:val="Kop3"/>
      </w:pPr>
      <w:r>
        <w:t>Definities</w:t>
      </w:r>
    </w:p>
    <w:p w:rsidR="007D7046" w:rsidRDefault="007D7046" w:rsidP="007D7046">
      <w:pPr>
        <w:pStyle w:val="Lijstalinea"/>
        <w:numPr>
          <w:ilvl w:val="0"/>
          <w:numId w:val="11"/>
        </w:numPr>
      </w:pPr>
      <w:r>
        <w:t>Goede voedingstoestand = elk moment in voldoende maten kunnen beschikken over alle stoffen die noodzakelijk zijn voor het lichaam</w:t>
      </w:r>
    </w:p>
    <w:p w:rsidR="007D7046" w:rsidRDefault="007D7046" w:rsidP="007D7046">
      <w:pPr>
        <w:pStyle w:val="Lijstalinea"/>
        <w:numPr>
          <w:ilvl w:val="1"/>
          <w:numId w:val="11"/>
        </w:numPr>
      </w:pPr>
      <w:r>
        <w:t>Reserves opsporen</w:t>
      </w:r>
    </w:p>
    <w:p w:rsidR="007D7046" w:rsidRDefault="007D7046" w:rsidP="007D7046">
      <w:pPr>
        <w:pStyle w:val="Lijstalinea"/>
        <w:numPr>
          <w:ilvl w:val="1"/>
          <w:numId w:val="11"/>
        </w:numPr>
      </w:pPr>
      <w:r>
        <w:t>Tekorten aan nutriënten?</w:t>
      </w:r>
    </w:p>
    <w:p w:rsidR="007D7046" w:rsidRDefault="007D7046" w:rsidP="007D7046">
      <w:pPr>
        <w:pStyle w:val="Lijstalinea"/>
        <w:numPr>
          <w:ilvl w:val="2"/>
          <w:numId w:val="11"/>
        </w:numPr>
      </w:pPr>
      <w:r>
        <w:t>Macro: vetten, KH, EW</w:t>
      </w:r>
    </w:p>
    <w:p w:rsidR="007D7046" w:rsidRDefault="007D7046" w:rsidP="007D7046">
      <w:pPr>
        <w:pStyle w:val="Lijstalinea"/>
        <w:numPr>
          <w:ilvl w:val="2"/>
          <w:numId w:val="11"/>
        </w:numPr>
      </w:pPr>
      <w:r>
        <w:t>Micro: mineralen, spoorelementen, vitaminen</w:t>
      </w:r>
    </w:p>
    <w:p w:rsidR="007D7046" w:rsidRDefault="007D7046" w:rsidP="007D7046">
      <w:pPr>
        <w:pStyle w:val="Lijstalinea"/>
        <w:numPr>
          <w:ilvl w:val="0"/>
          <w:numId w:val="11"/>
        </w:numPr>
      </w:pPr>
      <w:r>
        <w:t xml:space="preserve">Ondervoeding: = tekort aan nutriënten </w:t>
      </w:r>
      <w:r>
        <w:sym w:font="Wingdings" w:char="F0E0"/>
      </w:r>
      <w:r>
        <w:t xml:space="preserve"> verminderd biologisch functioneren</w:t>
      </w:r>
    </w:p>
    <w:p w:rsidR="007D7046" w:rsidRDefault="007D7046" w:rsidP="007D7046">
      <w:pPr>
        <w:pStyle w:val="Lijstalinea"/>
        <w:numPr>
          <w:ilvl w:val="0"/>
          <w:numId w:val="11"/>
        </w:numPr>
      </w:pPr>
      <w:r>
        <w:t>Ziekteproces = anorexie, malabsorptie, maldigestie</w:t>
      </w:r>
    </w:p>
    <w:p w:rsidR="007D7046" w:rsidRDefault="007D7046" w:rsidP="007D7046">
      <w:pPr>
        <w:pStyle w:val="Lijstalinea"/>
        <w:numPr>
          <w:ilvl w:val="1"/>
          <w:numId w:val="11"/>
        </w:numPr>
      </w:pPr>
      <w:r>
        <w:t>Verhoogd verlies aan nutriënten</w:t>
      </w:r>
    </w:p>
    <w:p w:rsidR="007D7046" w:rsidRDefault="007D7046" w:rsidP="007D7046">
      <w:pPr>
        <w:pStyle w:val="Lijstalinea"/>
        <w:numPr>
          <w:ilvl w:val="1"/>
          <w:numId w:val="11"/>
        </w:numPr>
      </w:pPr>
      <w:r>
        <w:t>Verhoogde behoefte</w:t>
      </w:r>
    </w:p>
    <w:p w:rsidR="007D7046" w:rsidRDefault="007D7046" w:rsidP="007D7046">
      <w:pPr>
        <w:pStyle w:val="Lijstalinea"/>
        <w:numPr>
          <w:ilvl w:val="1"/>
          <w:numId w:val="11"/>
        </w:numPr>
      </w:pPr>
      <w:r>
        <w:t>Verminderde voorraad</w:t>
      </w:r>
    </w:p>
    <w:p w:rsidR="007D7046" w:rsidRDefault="007D7046" w:rsidP="007D7046">
      <w:pPr>
        <w:pStyle w:val="Lijstalinea"/>
        <w:numPr>
          <w:ilvl w:val="0"/>
          <w:numId w:val="11"/>
        </w:numPr>
      </w:pPr>
      <w:r>
        <w:t xml:space="preserve">Cachexie = verlies aan </w:t>
      </w:r>
      <w:proofErr w:type="spellStart"/>
      <w:r>
        <w:t>lean</w:t>
      </w:r>
      <w:proofErr w:type="spellEnd"/>
      <w:r>
        <w:t xml:space="preserve"> body </w:t>
      </w:r>
      <w:proofErr w:type="spellStart"/>
      <w:r>
        <w:t>mass</w:t>
      </w:r>
      <w:proofErr w:type="spellEnd"/>
      <w:r>
        <w:t xml:space="preserve"> door veranderingen in </w:t>
      </w:r>
      <w:proofErr w:type="spellStart"/>
      <w:r>
        <w:t>metabole</w:t>
      </w:r>
      <w:proofErr w:type="spellEnd"/>
      <w:r>
        <w:t>, hormonale, cytokine-gemedieerde veranderingen</w:t>
      </w:r>
    </w:p>
    <w:p w:rsidR="007D7046" w:rsidRDefault="007D7046" w:rsidP="007D7046">
      <w:pPr>
        <w:pStyle w:val="Lijstalinea"/>
        <w:numPr>
          <w:ilvl w:val="0"/>
          <w:numId w:val="11"/>
        </w:numPr>
      </w:pPr>
      <w:proofErr w:type="spellStart"/>
      <w:r>
        <w:t>Sarcopenie</w:t>
      </w:r>
      <w:proofErr w:type="spellEnd"/>
      <w:r>
        <w:t xml:space="preserve"> = verlies spiermassa, spierkracht, spierfunctie (oorzaak: veroudering)</w:t>
      </w:r>
    </w:p>
    <w:p w:rsidR="00FB7864" w:rsidRDefault="00FB7864">
      <w:pPr>
        <w:rPr>
          <w:caps/>
          <w:color w:val="243F60" w:themeColor="accent1" w:themeShade="7F"/>
          <w:spacing w:val="15"/>
          <w:sz w:val="22"/>
          <w:szCs w:val="22"/>
        </w:rPr>
      </w:pPr>
      <w:r>
        <w:br w:type="page"/>
      </w:r>
    </w:p>
    <w:p w:rsidR="00FB7864" w:rsidRDefault="000C0BFD" w:rsidP="00FB7864">
      <w:pPr>
        <w:pStyle w:val="Kop3"/>
      </w:pPr>
      <w:r>
        <w:lastRenderedPageBreak/>
        <w:t xml:space="preserve">Ziekte gerelateerde ondervoeding? </w:t>
      </w:r>
    </w:p>
    <w:p w:rsidR="000C0BFD" w:rsidRDefault="000C0BFD" w:rsidP="000C0BFD">
      <w:pPr>
        <w:pStyle w:val="Lijstalinea"/>
        <w:numPr>
          <w:ilvl w:val="0"/>
          <w:numId w:val="11"/>
        </w:numPr>
      </w:pPr>
      <w:r>
        <w:t>Slechte voedingstoestand:</w:t>
      </w:r>
    </w:p>
    <w:p w:rsidR="000C0BFD" w:rsidRDefault="000C0BFD" w:rsidP="000C0BFD">
      <w:pPr>
        <w:pStyle w:val="Lijstalinea"/>
        <w:numPr>
          <w:ilvl w:val="1"/>
          <w:numId w:val="11"/>
        </w:numPr>
      </w:pPr>
      <w:r>
        <w:t>Laag lichaamsgewicht (BMI &lt; 18.5)</w:t>
      </w:r>
    </w:p>
    <w:p w:rsidR="000C0BFD" w:rsidRDefault="000C0BFD" w:rsidP="000C0BFD">
      <w:pPr>
        <w:pStyle w:val="Lijstalinea"/>
        <w:numPr>
          <w:ilvl w:val="1"/>
          <w:numId w:val="11"/>
        </w:numPr>
      </w:pPr>
      <w:r>
        <w:t>Onbedoelde gewichtsverlies</w:t>
      </w:r>
    </w:p>
    <w:p w:rsidR="000C0BFD" w:rsidRDefault="000C0BFD" w:rsidP="000C0BFD">
      <w:pPr>
        <w:pStyle w:val="Lijstalinea"/>
        <w:numPr>
          <w:ilvl w:val="2"/>
          <w:numId w:val="11"/>
        </w:numPr>
      </w:pPr>
      <w:r>
        <w:t>Meer dan 10% op 6 maanden</w:t>
      </w:r>
    </w:p>
    <w:p w:rsidR="000C0BFD" w:rsidRDefault="000C0BFD" w:rsidP="000C0BFD">
      <w:pPr>
        <w:pStyle w:val="Lijstalinea"/>
        <w:numPr>
          <w:ilvl w:val="2"/>
          <w:numId w:val="11"/>
        </w:numPr>
      </w:pPr>
      <w:r>
        <w:t>Meer dan 5% op 1 maand</w:t>
      </w:r>
    </w:p>
    <w:p w:rsidR="000C0BFD" w:rsidRDefault="000C0BFD" w:rsidP="000C0BFD">
      <w:pPr>
        <w:pStyle w:val="Lijstalinea"/>
        <w:numPr>
          <w:ilvl w:val="0"/>
          <w:numId w:val="11"/>
        </w:numPr>
      </w:pPr>
      <w:r>
        <w:t>Matige voedingstoestand</w:t>
      </w:r>
    </w:p>
    <w:p w:rsidR="000C0BFD" w:rsidRDefault="000C0BFD" w:rsidP="000C0BFD">
      <w:pPr>
        <w:pStyle w:val="Lijstalinea"/>
        <w:numPr>
          <w:ilvl w:val="1"/>
          <w:numId w:val="11"/>
        </w:numPr>
      </w:pPr>
      <w:r>
        <w:t>Meer dan 5-10% onbedoeld gewichtsverlies op 6  maanden</w:t>
      </w:r>
    </w:p>
    <w:p w:rsidR="000C0BFD" w:rsidRDefault="000C0BFD" w:rsidP="000C0BFD">
      <w:pPr>
        <w:pStyle w:val="Lijstalinea"/>
        <w:numPr>
          <w:ilvl w:val="0"/>
          <w:numId w:val="11"/>
        </w:numPr>
      </w:pPr>
      <w:proofErr w:type="spellStart"/>
      <w:r>
        <w:t>Hoogrisico</w:t>
      </w:r>
      <w:proofErr w:type="spellEnd"/>
      <w:r>
        <w:t xml:space="preserve"> afdelingen </w:t>
      </w:r>
      <w:r>
        <w:sym w:font="Wingdings" w:char="F0E0"/>
      </w:r>
      <w:r>
        <w:t xml:space="preserve"> mond- en kaakchirurgie + oncologie</w:t>
      </w:r>
    </w:p>
    <w:p w:rsidR="000C0BFD" w:rsidRDefault="00264129" w:rsidP="000C0BFD">
      <w:pPr>
        <w:pStyle w:val="Lijstalinea"/>
        <w:numPr>
          <w:ilvl w:val="0"/>
          <w:numId w:val="11"/>
        </w:numPr>
      </w:pPr>
      <w:r>
        <w:t>Vnl. bij ouderen</w:t>
      </w:r>
    </w:p>
    <w:p w:rsidR="00264129" w:rsidRDefault="00264129" w:rsidP="00264129">
      <w:pPr>
        <w:pStyle w:val="Lijstalinea"/>
        <w:numPr>
          <w:ilvl w:val="1"/>
          <w:numId w:val="11"/>
        </w:numPr>
      </w:pPr>
      <w:r>
        <w:t xml:space="preserve">Verpleeghuizen: Vit. C, D, B6, </w:t>
      </w:r>
      <w:proofErr w:type="spellStart"/>
      <w:r>
        <w:t>folaat</w:t>
      </w:r>
      <w:proofErr w:type="spellEnd"/>
      <w:r>
        <w:t xml:space="preserve"> deficiëntie</w:t>
      </w:r>
    </w:p>
    <w:p w:rsidR="00264129" w:rsidRDefault="00264129" w:rsidP="00264129">
      <w:pPr>
        <w:pStyle w:val="Lijstalinea"/>
        <w:numPr>
          <w:ilvl w:val="1"/>
          <w:numId w:val="11"/>
        </w:numPr>
      </w:pPr>
      <w:r>
        <w:t xml:space="preserve">Geriatrie: Vit. D, B12, </w:t>
      </w:r>
      <w:proofErr w:type="spellStart"/>
      <w:r>
        <w:t>folaat</w:t>
      </w:r>
      <w:proofErr w:type="spellEnd"/>
      <w:r>
        <w:t xml:space="preserve"> deficiëntie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Risicogroepen</w:t>
      </w:r>
    </w:p>
    <w:p w:rsidR="00264129" w:rsidRDefault="00264129" w:rsidP="00264129">
      <w:pPr>
        <w:pStyle w:val="Lijstalinea"/>
        <w:numPr>
          <w:ilvl w:val="1"/>
          <w:numId w:val="11"/>
        </w:numPr>
      </w:pPr>
      <w:r>
        <w:t>Chronische ziekten</w:t>
      </w:r>
    </w:p>
    <w:p w:rsidR="00264129" w:rsidRDefault="00264129" w:rsidP="00264129">
      <w:pPr>
        <w:pStyle w:val="Lijstalinea"/>
        <w:numPr>
          <w:ilvl w:val="1"/>
          <w:numId w:val="11"/>
        </w:numPr>
      </w:pPr>
      <w:r>
        <w:t>Ouderen &gt; 60 jaar</w:t>
      </w:r>
    </w:p>
    <w:p w:rsidR="00264129" w:rsidRDefault="00264129" w:rsidP="00264129">
      <w:pPr>
        <w:pStyle w:val="Lijstalinea"/>
        <w:numPr>
          <w:ilvl w:val="1"/>
          <w:numId w:val="11"/>
        </w:numPr>
      </w:pPr>
      <w:r>
        <w:t>Rondom operatie</w:t>
      </w:r>
    </w:p>
    <w:p w:rsidR="000C0BFD" w:rsidRDefault="000C0BFD" w:rsidP="00FB7864">
      <w:pPr>
        <w:pStyle w:val="Kop3"/>
      </w:pPr>
      <w:r>
        <w:t>Gevolgen van malnutritie/ziekte (slide 86-87)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Complicaties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Meer nood aan medicatie/medische interventies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Afname kwaliteit van leven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Langere verpleegduur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Meer kans op overlijden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Hogere kosten</w:t>
      </w:r>
    </w:p>
    <w:p w:rsidR="00264129" w:rsidRDefault="00264129" w:rsidP="00FB7864">
      <w:pPr>
        <w:pStyle w:val="Kop3"/>
      </w:pPr>
      <w:r>
        <w:t>Oorzaken van malnutritie (gedaalde honger, geen eten kunnen klaarmaken, moeilijkheden hebben met eten)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Sensorische problemen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Veranderde E-behoefte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Gedaalde fysieke activiteit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proofErr w:type="spellStart"/>
      <w:r>
        <w:t>Sarcopenie</w:t>
      </w:r>
      <w:proofErr w:type="spellEnd"/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Psychosociaal (isolatie)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proofErr w:type="spellStart"/>
      <w:r>
        <w:t>Finacieel</w:t>
      </w:r>
      <w:proofErr w:type="spellEnd"/>
    </w:p>
    <w:p w:rsidR="00264129" w:rsidRDefault="00264129" w:rsidP="00264129">
      <w:r>
        <w:t>Taak van voedingszorg?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 xml:space="preserve">Artsen </w:t>
      </w:r>
      <w:r>
        <w:sym w:font="Wingdings" w:char="F0E0"/>
      </w:r>
      <w:r>
        <w:t xml:space="preserve"> diëtist</w:t>
      </w:r>
    </w:p>
    <w:p w:rsidR="00264129" w:rsidRDefault="00264129" w:rsidP="00FB7864">
      <w:pPr>
        <w:pStyle w:val="Kop3"/>
      </w:pPr>
      <w:r>
        <w:t>Behandelplan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Herkenning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 xml:space="preserve">Snelle </w:t>
      </w:r>
      <w:proofErr w:type="spellStart"/>
      <w:r>
        <w:t>voedinginterventie</w:t>
      </w:r>
      <w:proofErr w:type="spellEnd"/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Kortere opname</w:t>
      </w:r>
    </w:p>
    <w:p w:rsidR="00264129" w:rsidRDefault="00264129" w:rsidP="00264129">
      <w:pPr>
        <w:pStyle w:val="Lijstalinea"/>
        <w:numPr>
          <w:ilvl w:val="0"/>
          <w:numId w:val="11"/>
        </w:numPr>
      </w:pPr>
      <w:r>
        <w:t>Verhoogde doelmatigheid, effectiviteit</w:t>
      </w:r>
    </w:p>
    <w:p w:rsidR="00FB7864" w:rsidRDefault="00264129" w:rsidP="00264129">
      <w:pPr>
        <w:pStyle w:val="Lijstalinea"/>
        <w:numPr>
          <w:ilvl w:val="0"/>
          <w:numId w:val="11"/>
        </w:numPr>
      </w:pPr>
      <w:r>
        <w:t>1,7g EW/kg, 35 kcal/kg actueel gewicht</w:t>
      </w:r>
    </w:p>
    <w:p w:rsidR="00264129" w:rsidRDefault="00FB7864" w:rsidP="00FB7864">
      <w:r>
        <w:br w:type="page"/>
      </w:r>
    </w:p>
    <w:p w:rsidR="00804FC8" w:rsidRDefault="00804FC8" w:rsidP="00FB7864">
      <w:pPr>
        <w:pStyle w:val="Kop3"/>
      </w:pPr>
      <w:r>
        <w:lastRenderedPageBreak/>
        <w:t>Twee types ondervoeding</w:t>
      </w:r>
    </w:p>
    <w:p w:rsidR="00804FC8" w:rsidRDefault="00804FC8" w:rsidP="00804FC8">
      <w:pPr>
        <w:pStyle w:val="Lijstalinea"/>
        <w:numPr>
          <w:ilvl w:val="0"/>
          <w:numId w:val="11"/>
        </w:numPr>
      </w:pPr>
      <w:proofErr w:type="spellStart"/>
      <w:r>
        <w:t>Marasmus</w:t>
      </w:r>
      <w:proofErr w:type="spellEnd"/>
    </w:p>
    <w:p w:rsidR="00804FC8" w:rsidRDefault="00804FC8" w:rsidP="00804FC8">
      <w:pPr>
        <w:pStyle w:val="Lijstalinea"/>
        <w:numPr>
          <w:ilvl w:val="1"/>
          <w:numId w:val="11"/>
        </w:numPr>
      </w:pPr>
      <w:r>
        <w:t>Globaal tekort aan calorieën</w:t>
      </w:r>
    </w:p>
    <w:p w:rsidR="00804FC8" w:rsidRDefault="00804FC8" w:rsidP="00804FC8">
      <w:pPr>
        <w:pStyle w:val="Lijstalinea"/>
        <w:numPr>
          <w:ilvl w:val="1"/>
          <w:numId w:val="11"/>
        </w:numPr>
      </w:pPr>
      <w:r>
        <w:t>Honger</w:t>
      </w:r>
    </w:p>
    <w:p w:rsidR="00804FC8" w:rsidRDefault="00804FC8" w:rsidP="00804FC8">
      <w:pPr>
        <w:pStyle w:val="Lijstalinea"/>
        <w:numPr>
          <w:ilvl w:val="1"/>
          <w:numId w:val="11"/>
        </w:numPr>
      </w:pPr>
      <w:proofErr w:type="spellStart"/>
      <w:r>
        <w:t>Groei-achterstand</w:t>
      </w:r>
      <w:proofErr w:type="spellEnd"/>
    </w:p>
    <w:p w:rsidR="00804FC8" w:rsidRDefault="00804FC8" w:rsidP="00804FC8">
      <w:pPr>
        <w:pStyle w:val="Lijstalinea"/>
        <w:numPr>
          <w:ilvl w:val="1"/>
          <w:numId w:val="11"/>
        </w:numPr>
      </w:pPr>
      <w:r>
        <w:t>Verlies subcutaan vet + spieren</w:t>
      </w:r>
    </w:p>
    <w:p w:rsidR="00804FC8" w:rsidRDefault="00804FC8" w:rsidP="00804FC8">
      <w:pPr>
        <w:pStyle w:val="Lijstalinea"/>
        <w:numPr>
          <w:ilvl w:val="0"/>
          <w:numId w:val="11"/>
        </w:numPr>
      </w:pPr>
      <w:r>
        <w:t>Kwashiorkor</w:t>
      </w:r>
    </w:p>
    <w:p w:rsidR="00804FC8" w:rsidRDefault="00804FC8" w:rsidP="00804FC8">
      <w:pPr>
        <w:pStyle w:val="Lijstalinea"/>
        <w:numPr>
          <w:ilvl w:val="1"/>
          <w:numId w:val="11"/>
        </w:numPr>
      </w:pPr>
      <w:r>
        <w:t>Vnl. tekort aan EW</w:t>
      </w:r>
    </w:p>
    <w:p w:rsidR="00804FC8" w:rsidRDefault="00804FC8" w:rsidP="00804FC8">
      <w:pPr>
        <w:pStyle w:val="Lijstalinea"/>
        <w:numPr>
          <w:ilvl w:val="1"/>
          <w:numId w:val="11"/>
        </w:numPr>
      </w:pPr>
      <w:r>
        <w:t>Apathie, anorexie</w:t>
      </w:r>
    </w:p>
    <w:p w:rsidR="00804FC8" w:rsidRDefault="00804FC8" w:rsidP="00804FC8">
      <w:pPr>
        <w:pStyle w:val="Lijstalinea"/>
        <w:numPr>
          <w:ilvl w:val="1"/>
          <w:numId w:val="11"/>
        </w:numPr>
      </w:pPr>
      <w:r>
        <w:t>Oedeem</w:t>
      </w:r>
    </w:p>
    <w:p w:rsidR="00804FC8" w:rsidRDefault="00804FC8" w:rsidP="00804FC8">
      <w:pPr>
        <w:pStyle w:val="Lijstalinea"/>
        <w:numPr>
          <w:ilvl w:val="1"/>
          <w:numId w:val="11"/>
        </w:numPr>
      </w:pPr>
      <w:r>
        <w:t>Hepatomegalie</w:t>
      </w:r>
    </w:p>
    <w:p w:rsidR="00804FC8" w:rsidRDefault="00804FC8" w:rsidP="00BF6AD2">
      <w:pPr>
        <w:pStyle w:val="Lijstalinea"/>
        <w:numPr>
          <w:ilvl w:val="1"/>
          <w:numId w:val="11"/>
        </w:numPr>
      </w:pPr>
      <w:r>
        <w:t>Dun, ontkleurd haar</w:t>
      </w:r>
    </w:p>
    <w:p w:rsidR="00FB7864" w:rsidRDefault="00FB7864">
      <w:pPr>
        <w:rPr>
          <w:caps/>
          <w:color w:val="4F81BD" w:themeColor="accent1"/>
          <w:spacing w:val="10"/>
          <w:kern w:val="28"/>
          <w:sz w:val="52"/>
          <w:szCs w:val="52"/>
        </w:rPr>
      </w:pPr>
      <w:r>
        <w:br w:type="page"/>
      </w:r>
    </w:p>
    <w:p w:rsidR="00804FC8" w:rsidRDefault="00804FC8" w:rsidP="00804FC8">
      <w:pPr>
        <w:pStyle w:val="Titel"/>
      </w:pPr>
      <w:r>
        <w:lastRenderedPageBreak/>
        <w:t>LES 3</w:t>
      </w:r>
    </w:p>
    <w:p w:rsidR="00804FC8" w:rsidRDefault="00BF6AD2" w:rsidP="00BF6AD2">
      <w:pPr>
        <w:pStyle w:val="Kop1"/>
      </w:pPr>
      <w:r>
        <w:t>Hoe eten wij?</w:t>
      </w:r>
    </w:p>
    <w:p w:rsidR="00BF6AD2" w:rsidRDefault="00BF6AD2" w:rsidP="00BF6AD2">
      <w:pPr>
        <w:pStyle w:val="Lijstalinea"/>
        <w:numPr>
          <w:ilvl w:val="0"/>
          <w:numId w:val="11"/>
        </w:numPr>
      </w:pPr>
      <w:r>
        <w:t>Te weinig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Beweging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Water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Graanproducten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Groenten &amp; fruit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Melkproducten</w:t>
      </w:r>
    </w:p>
    <w:p w:rsidR="00BF6AD2" w:rsidRDefault="00BF6AD2" w:rsidP="00BF6AD2">
      <w:pPr>
        <w:pStyle w:val="Lijstalinea"/>
        <w:numPr>
          <w:ilvl w:val="0"/>
          <w:numId w:val="11"/>
        </w:numPr>
      </w:pPr>
      <w:r>
        <w:t>Te veel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Restgroep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Vlees, vis, eieren</w:t>
      </w:r>
    </w:p>
    <w:p w:rsidR="00BF6AD2" w:rsidRDefault="00BF6AD2" w:rsidP="00BF6AD2">
      <w:pPr>
        <w:pStyle w:val="Kop1"/>
      </w:pPr>
      <w:r>
        <w:t>Hoe moeten we eten?</w:t>
      </w:r>
    </w:p>
    <w:p w:rsidR="00BF6AD2" w:rsidRDefault="00BF6AD2" w:rsidP="00BF6AD2">
      <w:r>
        <w:t>Definities</w:t>
      </w:r>
    </w:p>
    <w:p w:rsidR="00BF6AD2" w:rsidRDefault="00BF6AD2" w:rsidP="00BF6AD2">
      <w:pPr>
        <w:pStyle w:val="Lijstalinea"/>
        <w:numPr>
          <w:ilvl w:val="0"/>
          <w:numId w:val="11"/>
        </w:numPr>
      </w:pPr>
      <w:proofErr w:type="spellStart"/>
      <w:r>
        <w:t>Deficiency</w:t>
      </w:r>
      <w:proofErr w:type="spellEnd"/>
      <w:r>
        <w:t>: gebrek of tekort aan een bepaald nutriënt</w:t>
      </w:r>
    </w:p>
    <w:p w:rsidR="00BF6AD2" w:rsidRDefault="00BF6AD2" w:rsidP="00BF6AD2">
      <w:pPr>
        <w:pStyle w:val="Lijstalinea"/>
        <w:numPr>
          <w:ilvl w:val="0"/>
          <w:numId w:val="11"/>
        </w:numPr>
      </w:pPr>
      <w:proofErr w:type="spellStart"/>
      <w:r>
        <w:t>Toxicity</w:t>
      </w:r>
      <w:proofErr w:type="spellEnd"/>
      <w:r>
        <w:t>: graad waarin een bepaalde stof schade kan toebrengen aan een organisme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Afhankelijk van dosis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Specifiek voor elke soort</w:t>
      </w:r>
    </w:p>
    <w:p w:rsidR="00BF6AD2" w:rsidRDefault="00BF6AD2" w:rsidP="00BF6AD2">
      <w:pPr>
        <w:pStyle w:val="Lijstalinea"/>
        <w:numPr>
          <w:ilvl w:val="0"/>
          <w:numId w:val="11"/>
        </w:numPr>
      </w:pPr>
      <w:r>
        <w:t xml:space="preserve">Bioavailability: fractie van het nutriënt dat nuttig is voor het lichaam </w:t>
      </w:r>
    </w:p>
    <w:p w:rsidR="00BF6AD2" w:rsidRDefault="00BF6AD2" w:rsidP="00BF6AD2">
      <w:pPr>
        <w:pStyle w:val="Lijstalinea"/>
        <w:numPr>
          <w:ilvl w:val="1"/>
          <w:numId w:val="11"/>
        </w:numPr>
      </w:pPr>
      <w:r>
        <w:t>Nooit volledig gebruikt</w:t>
      </w:r>
    </w:p>
    <w:p w:rsidR="00BF6AD2" w:rsidRDefault="00BF6AD2" w:rsidP="00BF6AD2">
      <w:pPr>
        <w:pStyle w:val="Kop2"/>
      </w:pPr>
      <w:r>
        <w:t>Dietary reference values</w:t>
      </w:r>
    </w:p>
    <w:p w:rsidR="00BF6AD2" w:rsidRDefault="00166B0A" w:rsidP="00BF6AD2">
      <w:pPr>
        <w:pStyle w:val="Lijstalinea"/>
        <w:numPr>
          <w:ilvl w:val="0"/>
          <w:numId w:val="11"/>
        </w:numPr>
      </w:pPr>
      <w:r>
        <w:t>Inname van nutriënten nodig voor e</w:t>
      </w:r>
      <w:r w:rsidR="00BF6AD2">
        <w:t xml:space="preserve">venwicht in het lichaam </w:t>
      </w:r>
      <w:r w:rsidR="00091674">
        <w:t>(! Iedereen heeft een eigen absorptieniveau van bepaalde nutriënten)</w:t>
      </w:r>
    </w:p>
    <w:p w:rsidR="00166B0A" w:rsidRDefault="00166B0A" w:rsidP="00166B0A">
      <w:pPr>
        <w:pStyle w:val="Lijstalinea"/>
        <w:numPr>
          <w:ilvl w:val="1"/>
          <w:numId w:val="11"/>
        </w:numPr>
      </w:pPr>
      <w:r>
        <w:t>Maximale fysiologische activiteit</w:t>
      </w:r>
    </w:p>
    <w:p w:rsidR="00166B0A" w:rsidRDefault="00166B0A" w:rsidP="00166B0A">
      <w:pPr>
        <w:pStyle w:val="Lijstalinea"/>
        <w:numPr>
          <w:ilvl w:val="1"/>
          <w:numId w:val="11"/>
        </w:numPr>
      </w:pPr>
      <w:r>
        <w:t>Maximale mentale activiteit</w:t>
      </w:r>
    </w:p>
    <w:p w:rsidR="00166B0A" w:rsidRDefault="00166B0A" w:rsidP="00166B0A">
      <w:pPr>
        <w:pStyle w:val="Lijstalinea"/>
        <w:numPr>
          <w:ilvl w:val="1"/>
          <w:numId w:val="11"/>
        </w:numPr>
      </w:pPr>
      <w:r>
        <w:t xml:space="preserve">Minimale </w:t>
      </w:r>
      <w:proofErr w:type="spellStart"/>
      <w:r>
        <w:t>ziekte-ontwikkeling</w:t>
      </w:r>
      <w:proofErr w:type="spellEnd"/>
    </w:p>
    <w:p w:rsidR="00166B0A" w:rsidRDefault="00091674" w:rsidP="00091674">
      <w:pPr>
        <w:pStyle w:val="Lijstalinea"/>
        <w:numPr>
          <w:ilvl w:val="0"/>
          <w:numId w:val="11"/>
        </w:numPr>
      </w:pPr>
      <w:r>
        <w:t>Moeilijkheden</w:t>
      </w:r>
    </w:p>
    <w:p w:rsidR="00091674" w:rsidRDefault="00091674" w:rsidP="00091674">
      <w:pPr>
        <w:pStyle w:val="Lijstalinea"/>
        <w:numPr>
          <w:ilvl w:val="1"/>
          <w:numId w:val="11"/>
        </w:numPr>
      </w:pPr>
      <w:r>
        <w:t>Interactie</w:t>
      </w:r>
    </w:p>
    <w:p w:rsidR="00091674" w:rsidRDefault="00091674" w:rsidP="00091674">
      <w:pPr>
        <w:pStyle w:val="Lijstalinea"/>
        <w:numPr>
          <w:ilvl w:val="1"/>
          <w:numId w:val="11"/>
        </w:numPr>
      </w:pPr>
      <w:proofErr w:type="spellStart"/>
      <w:r>
        <w:t>Physiologische</w:t>
      </w:r>
      <w:proofErr w:type="spellEnd"/>
      <w:r>
        <w:t xml:space="preserve"> status</w:t>
      </w:r>
    </w:p>
    <w:p w:rsidR="00091674" w:rsidRDefault="00091674" w:rsidP="00091674">
      <w:pPr>
        <w:pStyle w:val="Lijstalinea"/>
        <w:numPr>
          <w:ilvl w:val="1"/>
          <w:numId w:val="11"/>
        </w:numPr>
      </w:pPr>
      <w:r>
        <w:t>Genetische variabiliteit</w:t>
      </w:r>
    </w:p>
    <w:p w:rsidR="00091674" w:rsidRDefault="00091674" w:rsidP="00091674">
      <w:r>
        <w:t>Definities</w:t>
      </w:r>
    </w:p>
    <w:p w:rsidR="00091674" w:rsidRDefault="00091674" w:rsidP="00091674">
      <w:pPr>
        <w:pStyle w:val="Lijstalinea"/>
        <w:numPr>
          <w:ilvl w:val="0"/>
          <w:numId w:val="11"/>
        </w:numPr>
      </w:pPr>
      <w:r>
        <w:t xml:space="preserve">ADH (RDA):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allowance</w:t>
      </w:r>
      <w:proofErr w:type="spellEnd"/>
      <w:r>
        <w:t xml:space="preserve">: aanbevolen dagelijkse hoeveelheid </w:t>
      </w:r>
      <w:r>
        <w:sym w:font="Wingdings" w:char="F0E0"/>
      </w:r>
      <w:r>
        <w:t xml:space="preserve"> dekking van de behoefte van praktisch de hele populatie</w:t>
      </w:r>
    </w:p>
    <w:p w:rsidR="00091674" w:rsidRDefault="00091674" w:rsidP="00091674">
      <w:pPr>
        <w:pStyle w:val="Lijstalinea"/>
        <w:numPr>
          <w:ilvl w:val="1"/>
          <w:numId w:val="11"/>
        </w:numPr>
      </w:pPr>
      <w:r>
        <w:t>Toep: voedselprogrammering, na streven inname</w:t>
      </w:r>
    </w:p>
    <w:p w:rsidR="00091674" w:rsidRDefault="00091674" w:rsidP="004D4EFE">
      <w:pPr>
        <w:pStyle w:val="Lijstalinea"/>
        <w:numPr>
          <w:ilvl w:val="0"/>
          <w:numId w:val="11"/>
        </w:numPr>
      </w:pPr>
      <w:r>
        <w:t xml:space="preserve">AI: </w:t>
      </w:r>
      <w:r w:rsidR="004D4EFE">
        <w:t>adequate intake: wanneer onvoldoende gegevens zij voor ADH</w:t>
      </w:r>
    </w:p>
    <w:p w:rsidR="004D4EFE" w:rsidRDefault="004D4EFE" w:rsidP="004D4EFE">
      <w:pPr>
        <w:pStyle w:val="Lijstalinea"/>
        <w:numPr>
          <w:ilvl w:val="1"/>
          <w:numId w:val="11"/>
        </w:numPr>
      </w:pPr>
      <w:r>
        <w:t>Toep: voedselprogrammering, na streven inname</w:t>
      </w:r>
    </w:p>
    <w:p w:rsidR="004D4EFE" w:rsidRDefault="004D4EFE" w:rsidP="004D4EFE">
      <w:pPr>
        <w:pStyle w:val="Lijstalinea"/>
        <w:numPr>
          <w:ilvl w:val="0"/>
          <w:numId w:val="11"/>
        </w:numPr>
      </w:pPr>
      <w:r>
        <w:t xml:space="preserve">EAR: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>: inname die voldoende wordt geacht om van 50% v/d populatie de behoefte te dekken</w:t>
      </w:r>
    </w:p>
    <w:p w:rsidR="004D4EFE" w:rsidRDefault="004D4EFE" w:rsidP="004D4EFE">
      <w:pPr>
        <w:pStyle w:val="Lijstalinea"/>
        <w:numPr>
          <w:ilvl w:val="0"/>
          <w:numId w:val="11"/>
        </w:numPr>
      </w:pPr>
      <w:r>
        <w:t xml:space="preserve">UL: </w:t>
      </w:r>
      <w:proofErr w:type="spellStart"/>
      <w:r>
        <w:t>tolerable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intake level: maximale inname waarbij nog geen risico is op ongewenst effect</w:t>
      </w:r>
    </w:p>
    <w:p w:rsidR="00FF438C" w:rsidRDefault="00FF438C">
      <w:pPr>
        <w:rPr>
          <w:caps/>
          <w:spacing w:val="15"/>
          <w:sz w:val="22"/>
          <w:szCs w:val="22"/>
        </w:rPr>
      </w:pPr>
      <w:r>
        <w:br w:type="page"/>
      </w:r>
    </w:p>
    <w:p w:rsidR="004D4EFE" w:rsidRDefault="004D4EFE" w:rsidP="00FF438C">
      <w:pPr>
        <w:pStyle w:val="Kop2"/>
      </w:pPr>
      <w:r>
        <w:lastRenderedPageBreak/>
        <w:t>Bepaling RDA/PRI/ADH</w:t>
      </w:r>
    </w:p>
    <w:p w:rsidR="004D4EFE" w:rsidRDefault="00FF438C" w:rsidP="00FF438C">
      <w:pPr>
        <w:pStyle w:val="Lijstalinea"/>
        <w:numPr>
          <w:ilvl w:val="0"/>
          <w:numId w:val="11"/>
        </w:numPr>
      </w:pPr>
      <w:r>
        <w:t>Geen klinische tekens van deficiëntie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 xml:space="preserve">Rekening </w:t>
      </w:r>
      <w:proofErr w:type="spellStart"/>
      <w:r>
        <w:t>hoduen</w:t>
      </w:r>
      <w:proofErr w:type="spellEnd"/>
      <w:r>
        <w:t xml:space="preserve"> met biochemische parameters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proofErr w:type="spellStart"/>
      <w:r>
        <w:t>Factoriële</w:t>
      </w:r>
      <w:proofErr w:type="spellEnd"/>
      <w:r>
        <w:t xml:space="preserve"> methodes (verlies via stoelgang, absorptie…)</w:t>
      </w:r>
    </w:p>
    <w:p w:rsidR="00FF438C" w:rsidRDefault="00FF438C" w:rsidP="00FF438C">
      <w:r>
        <w:t>Beperkingen ADH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proofErr w:type="spellStart"/>
      <w:r>
        <w:t>Afh</w:t>
      </w:r>
      <w:proofErr w:type="spellEnd"/>
      <w:r>
        <w:t>. van gekozen einddoel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Voor groepen, niet voor individuen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Houdt geen rekening met positieve eigenschappen van hogere doses (vb. preventief tegen ziekte)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Onvoldoende gegevens</w:t>
      </w:r>
    </w:p>
    <w:p w:rsidR="00FF438C" w:rsidRDefault="00FF438C" w:rsidP="00FF438C">
      <w:pPr>
        <w:pStyle w:val="Lijstalinea"/>
        <w:numPr>
          <w:ilvl w:val="1"/>
          <w:numId w:val="11"/>
        </w:numPr>
      </w:pPr>
      <w:r>
        <w:t>Behoefte</w:t>
      </w:r>
    </w:p>
    <w:p w:rsidR="00FF438C" w:rsidRDefault="00FF438C" w:rsidP="00FF438C">
      <w:pPr>
        <w:pStyle w:val="Lijstalinea"/>
        <w:numPr>
          <w:ilvl w:val="1"/>
          <w:numId w:val="11"/>
        </w:numPr>
      </w:pPr>
      <w:r>
        <w:t>Spreiding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Verschillende aanbevelingen door verschillende instanties</w:t>
      </w:r>
    </w:p>
    <w:p w:rsidR="00FF438C" w:rsidRDefault="00FF438C" w:rsidP="00FF438C">
      <w:pPr>
        <w:pStyle w:val="Kop2"/>
      </w:pPr>
      <w:r>
        <w:t>Koolhydraten</w:t>
      </w:r>
    </w:p>
    <w:p w:rsidR="00FF438C" w:rsidRDefault="00FF438C" w:rsidP="00FF438C">
      <w:pPr>
        <w:pStyle w:val="Kop3"/>
      </w:pPr>
      <w:r>
        <w:t>indeling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Enkelvoudige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Meervoudige</w:t>
      </w:r>
    </w:p>
    <w:p w:rsidR="00FF438C" w:rsidRDefault="00FF438C" w:rsidP="00FF438C">
      <w:pPr>
        <w:pStyle w:val="Lijstalinea"/>
        <w:numPr>
          <w:ilvl w:val="1"/>
          <w:numId w:val="11"/>
        </w:numPr>
      </w:pPr>
      <w:proofErr w:type="spellStart"/>
      <w:r>
        <w:t>Disacchariden</w:t>
      </w:r>
      <w:proofErr w:type="spellEnd"/>
    </w:p>
    <w:p w:rsidR="00FF438C" w:rsidRDefault="00FF438C" w:rsidP="00FF438C">
      <w:pPr>
        <w:pStyle w:val="Lijstalinea"/>
        <w:numPr>
          <w:ilvl w:val="2"/>
          <w:numId w:val="11"/>
        </w:numPr>
      </w:pPr>
      <w:r>
        <w:t>Sucrose (glucose – fructose)</w:t>
      </w:r>
    </w:p>
    <w:p w:rsidR="00FF438C" w:rsidRDefault="00FF438C" w:rsidP="00FF438C">
      <w:pPr>
        <w:pStyle w:val="Lijstalinea"/>
        <w:numPr>
          <w:ilvl w:val="2"/>
          <w:numId w:val="11"/>
        </w:numPr>
      </w:pPr>
      <w:r>
        <w:t>Lactose (glucose – galactose)</w:t>
      </w:r>
    </w:p>
    <w:p w:rsidR="00FF438C" w:rsidRDefault="00FF438C" w:rsidP="00FF438C">
      <w:pPr>
        <w:pStyle w:val="Lijstalinea"/>
        <w:numPr>
          <w:ilvl w:val="2"/>
          <w:numId w:val="11"/>
        </w:numPr>
      </w:pPr>
      <w:r>
        <w:t>Maltose (glucose – glucose)</w:t>
      </w:r>
    </w:p>
    <w:p w:rsidR="00FF438C" w:rsidRDefault="00FF438C" w:rsidP="00FF438C">
      <w:pPr>
        <w:pStyle w:val="Lijstalinea"/>
        <w:numPr>
          <w:ilvl w:val="2"/>
          <w:numId w:val="11"/>
        </w:numPr>
      </w:pPr>
      <w:proofErr w:type="spellStart"/>
      <w:r>
        <w:t>Isomaltose</w:t>
      </w:r>
      <w:proofErr w:type="spellEnd"/>
      <w:r>
        <w:t xml:space="preserve">, </w:t>
      </w:r>
      <w:proofErr w:type="spellStart"/>
      <w:r>
        <w:t>trehalose</w:t>
      </w:r>
      <w:proofErr w:type="spellEnd"/>
      <w:r>
        <w:t xml:space="preserve">, </w:t>
      </w:r>
      <w:proofErr w:type="spellStart"/>
      <w:r>
        <w:t>cellobiose</w:t>
      </w:r>
      <w:proofErr w:type="spellEnd"/>
    </w:p>
    <w:p w:rsidR="00FF438C" w:rsidRDefault="00FF438C" w:rsidP="00FF438C">
      <w:pPr>
        <w:pStyle w:val="Lijstalinea"/>
        <w:numPr>
          <w:ilvl w:val="1"/>
          <w:numId w:val="11"/>
        </w:numPr>
      </w:pPr>
      <w:proofErr w:type="spellStart"/>
      <w:r>
        <w:t>Oligosacchariden</w:t>
      </w:r>
      <w:proofErr w:type="spellEnd"/>
    </w:p>
    <w:p w:rsidR="00FF438C" w:rsidRDefault="00FF438C" w:rsidP="00FF438C">
      <w:pPr>
        <w:pStyle w:val="Lijstalinea"/>
        <w:numPr>
          <w:ilvl w:val="2"/>
          <w:numId w:val="11"/>
        </w:numPr>
      </w:pPr>
      <w:r>
        <w:t>Fructoseoligosachariden</w:t>
      </w:r>
    </w:p>
    <w:p w:rsidR="00FF438C" w:rsidRDefault="00FF438C" w:rsidP="00FF438C">
      <w:pPr>
        <w:pStyle w:val="Lijstalinea"/>
        <w:numPr>
          <w:ilvl w:val="3"/>
          <w:numId w:val="11"/>
        </w:numPr>
      </w:pPr>
      <w:r>
        <w:t>Granen, groenten</w:t>
      </w:r>
    </w:p>
    <w:p w:rsidR="00FF438C" w:rsidRDefault="00FF438C" w:rsidP="00FF438C">
      <w:pPr>
        <w:pStyle w:val="Lijstalinea"/>
        <w:numPr>
          <w:ilvl w:val="2"/>
          <w:numId w:val="11"/>
        </w:numPr>
      </w:pPr>
      <w:proofErr w:type="spellStart"/>
      <w:r>
        <w:t>Raffinose</w:t>
      </w:r>
      <w:proofErr w:type="spellEnd"/>
      <w:r>
        <w:t xml:space="preserve"> (sucrose + 1/2/3 galactose)</w:t>
      </w:r>
    </w:p>
    <w:p w:rsidR="00FF438C" w:rsidRDefault="00FF438C" w:rsidP="00FF438C">
      <w:pPr>
        <w:pStyle w:val="Lijstalinea"/>
        <w:numPr>
          <w:ilvl w:val="2"/>
          <w:numId w:val="11"/>
        </w:numPr>
      </w:pPr>
      <w:proofErr w:type="spellStart"/>
      <w:r>
        <w:t>Maltodextrine</w:t>
      </w:r>
      <w:proofErr w:type="spellEnd"/>
      <w:r>
        <w:t xml:space="preserve"> (5-11 glucose)</w:t>
      </w:r>
    </w:p>
    <w:p w:rsidR="00FF438C" w:rsidRDefault="00FF438C" w:rsidP="00FF438C">
      <w:pPr>
        <w:pStyle w:val="Lijstalinea"/>
        <w:numPr>
          <w:ilvl w:val="1"/>
          <w:numId w:val="11"/>
        </w:numPr>
      </w:pPr>
      <w:proofErr w:type="spellStart"/>
      <w:r>
        <w:t>Polysacchariden</w:t>
      </w:r>
      <w:proofErr w:type="spellEnd"/>
    </w:p>
    <w:p w:rsidR="00FF438C" w:rsidRDefault="00FF438C" w:rsidP="00FF438C">
      <w:pPr>
        <w:pStyle w:val="Lijstalinea"/>
        <w:numPr>
          <w:ilvl w:val="2"/>
          <w:numId w:val="11"/>
        </w:numPr>
      </w:pPr>
      <w:r>
        <w:t>Voedingsvezels (geen zetmeel)</w:t>
      </w:r>
    </w:p>
    <w:p w:rsidR="00FF438C" w:rsidRDefault="00FF438C" w:rsidP="00FF438C">
      <w:pPr>
        <w:pStyle w:val="Lijstalinea"/>
        <w:numPr>
          <w:ilvl w:val="3"/>
          <w:numId w:val="11"/>
        </w:numPr>
      </w:pPr>
      <w:r>
        <w:t>Onverteerbaar</w:t>
      </w:r>
    </w:p>
    <w:p w:rsidR="00FF438C" w:rsidRDefault="00FF438C" w:rsidP="00FF438C">
      <w:pPr>
        <w:pStyle w:val="Lijstalinea"/>
        <w:numPr>
          <w:ilvl w:val="3"/>
          <w:numId w:val="11"/>
        </w:numPr>
      </w:pPr>
      <w:r>
        <w:t>Plantencelwand</w:t>
      </w:r>
    </w:p>
    <w:p w:rsidR="00FF438C" w:rsidRDefault="00FF438C" w:rsidP="00FF438C">
      <w:pPr>
        <w:pStyle w:val="Lijstalinea"/>
        <w:numPr>
          <w:ilvl w:val="3"/>
          <w:numId w:val="11"/>
        </w:numPr>
      </w:pPr>
      <w:proofErr w:type="spellStart"/>
      <w:r>
        <w:t>Wateroplosbaar</w:t>
      </w:r>
      <w:proofErr w:type="spellEnd"/>
      <w:r>
        <w:t>?</w:t>
      </w:r>
    </w:p>
    <w:p w:rsidR="00FF438C" w:rsidRDefault="00FF438C" w:rsidP="00FF438C">
      <w:pPr>
        <w:pStyle w:val="Lijstalinea"/>
        <w:numPr>
          <w:ilvl w:val="4"/>
          <w:numId w:val="11"/>
        </w:numPr>
      </w:pPr>
      <w:r>
        <w:t>Viscositeit dunne darm</w:t>
      </w:r>
    </w:p>
    <w:p w:rsidR="00FF438C" w:rsidRDefault="00FF438C" w:rsidP="00FF438C">
      <w:pPr>
        <w:pStyle w:val="Lijstalinea"/>
        <w:numPr>
          <w:ilvl w:val="4"/>
          <w:numId w:val="11"/>
        </w:numPr>
      </w:pPr>
      <w:r>
        <w:t xml:space="preserve">Fermenteerbaarheid </w:t>
      </w:r>
      <w:proofErr w:type="spellStart"/>
      <w:r>
        <w:t>dikek</w:t>
      </w:r>
      <w:proofErr w:type="spellEnd"/>
      <w:r>
        <w:t xml:space="preserve"> darm</w:t>
      </w:r>
    </w:p>
    <w:p w:rsidR="00FF438C" w:rsidRDefault="00FF438C" w:rsidP="00FF438C">
      <w:pPr>
        <w:pStyle w:val="Lijstalinea"/>
        <w:numPr>
          <w:ilvl w:val="3"/>
          <w:numId w:val="11"/>
        </w:numPr>
      </w:pPr>
      <w:r>
        <w:t>Waterbindend vermogen</w:t>
      </w:r>
    </w:p>
    <w:p w:rsidR="00FF438C" w:rsidRDefault="00FF438C" w:rsidP="00FF438C">
      <w:pPr>
        <w:pStyle w:val="Lijstalinea"/>
        <w:numPr>
          <w:ilvl w:val="4"/>
          <w:numId w:val="11"/>
        </w:numPr>
      </w:pPr>
      <w:r>
        <w:t>Bulkvorming in dikke darm</w:t>
      </w:r>
    </w:p>
    <w:p w:rsidR="00FF438C" w:rsidRDefault="00FF438C" w:rsidP="00FF438C">
      <w:pPr>
        <w:pStyle w:val="Lijstalinea"/>
        <w:numPr>
          <w:ilvl w:val="3"/>
          <w:numId w:val="11"/>
        </w:numPr>
      </w:pPr>
      <w:r>
        <w:t>Absorptie andere stoffen</w:t>
      </w:r>
    </w:p>
    <w:p w:rsidR="00FF438C" w:rsidRDefault="00FF438C" w:rsidP="00FF438C">
      <w:pPr>
        <w:pStyle w:val="Lijstalinea"/>
        <w:numPr>
          <w:ilvl w:val="2"/>
          <w:numId w:val="11"/>
        </w:numPr>
      </w:pPr>
      <w:r>
        <w:t>Zetmeel</w:t>
      </w:r>
    </w:p>
    <w:p w:rsidR="00FF438C" w:rsidRDefault="00FF438C" w:rsidP="00FF438C">
      <w:pPr>
        <w:pStyle w:val="Lijstalinea"/>
        <w:numPr>
          <w:ilvl w:val="3"/>
          <w:numId w:val="11"/>
        </w:numPr>
      </w:pPr>
      <w:r>
        <w:t xml:space="preserve">Verschillende types: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digestible</w:t>
      </w:r>
      <w:proofErr w:type="spellEnd"/>
      <w:r>
        <w:t xml:space="preserve">,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digestible</w:t>
      </w:r>
      <w:proofErr w:type="spellEnd"/>
      <w:r>
        <w:t>, resistent</w:t>
      </w:r>
    </w:p>
    <w:p w:rsidR="00FF438C" w:rsidRDefault="00FF438C" w:rsidP="00FF438C">
      <w:pPr>
        <w:pStyle w:val="Lijstalinea"/>
        <w:numPr>
          <w:ilvl w:val="3"/>
          <w:numId w:val="11"/>
        </w:numPr>
      </w:pPr>
      <w:r>
        <w:t xml:space="preserve">Plantaardig </w:t>
      </w:r>
    </w:p>
    <w:p w:rsidR="00FF438C" w:rsidRDefault="00FF438C">
      <w:pPr>
        <w:rPr>
          <w:caps/>
          <w:color w:val="243F60" w:themeColor="accent1" w:themeShade="7F"/>
          <w:spacing w:val="15"/>
          <w:sz w:val="22"/>
          <w:szCs w:val="22"/>
        </w:rPr>
      </w:pPr>
      <w:r>
        <w:br w:type="page"/>
      </w:r>
    </w:p>
    <w:p w:rsidR="00FF438C" w:rsidRDefault="00FF438C" w:rsidP="00FF438C">
      <w:pPr>
        <w:pStyle w:val="Kop3"/>
      </w:pPr>
      <w:r>
        <w:lastRenderedPageBreak/>
        <w:t>rol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Opslag E</w:t>
      </w:r>
    </w:p>
    <w:p w:rsidR="00FF438C" w:rsidRDefault="00FF438C" w:rsidP="00FF438C">
      <w:pPr>
        <w:pStyle w:val="Lijstalinea"/>
        <w:numPr>
          <w:ilvl w:val="1"/>
          <w:numId w:val="11"/>
        </w:numPr>
      </w:pPr>
      <w:r>
        <w:t>Voor CZS!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proofErr w:type="spellStart"/>
      <w:r>
        <w:t>Antiketogeen</w:t>
      </w:r>
      <w:proofErr w:type="spellEnd"/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EW-sparend effect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Ca-absorptie bevorderen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Vorming niet-essentiële AZ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Productie speciale bestanddelen</w:t>
      </w:r>
    </w:p>
    <w:p w:rsidR="00FF438C" w:rsidRDefault="00FF438C" w:rsidP="00FF438C">
      <w:pPr>
        <w:pStyle w:val="Kop3"/>
      </w:pPr>
      <w:r>
        <w:t>Glycemische respons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 xml:space="preserve">Trage </w:t>
      </w:r>
      <w:r>
        <w:sym w:font="Wingdings" w:char="F0F3"/>
      </w:r>
      <w:r>
        <w:t xml:space="preserve"> snelle KH</w:t>
      </w:r>
    </w:p>
    <w:p w:rsidR="00FF438C" w:rsidRDefault="00FF438C" w:rsidP="00FF438C">
      <w:pPr>
        <w:pStyle w:val="Lijstalinea"/>
        <w:numPr>
          <w:ilvl w:val="1"/>
          <w:numId w:val="11"/>
        </w:numPr>
      </w:pPr>
      <w:r>
        <w:t xml:space="preserve">Snelle: boost (veel toegevoegde suikers) </w:t>
      </w:r>
      <w:r>
        <w:sym w:font="Wingdings" w:char="F0E0"/>
      </w:r>
      <w:r>
        <w:t xml:space="preserve"> RAG: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glucose</w:t>
      </w:r>
    </w:p>
    <w:p w:rsidR="00FF438C" w:rsidRDefault="00FF438C" w:rsidP="00FF438C">
      <w:pPr>
        <w:pStyle w:val="Lijstalinea"/>
        <w:numPr>
          <w:ilvl w:val="1"/>
          <w:numId w:val="11"/>
        </w:numPr>
      </w:pPr>
      <w:r>
        <w:t>Trage: volledige vertering duurt lang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proofErr w:type="spellStart"/>
      <w:r>
        <w:t>Glycemische</w:t>
      </w:r>
      <w:proofErr w:type="spellEnd"/>
      <w:r>
        <w:t xml:space="preserve"> index verandert bij bereiding van product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1 flesje cola: max aantal toegevoegde suikers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 xml:space="preserve">GL: </w:t>
      </w:r>
      <w:proofErr w:type="spellStart"/>
      <w:r>
        <w:t>glycemic</w:t>
      </w:r>
      <w:proofErr w:type="spellEnd"/>
      <w:r>
        <w:t xml:space="preserve"> load = KH/portie * GI (</w:t>
      </w:r>
      <w:proofErr w:type="spellStart"/>
      <w:r>
        <w:t>glycemic</w:t>
      </w:r>
      <w:proofErr w:type="spellEnd"/>
      <w:r>
        <w:t xml:space="preserve"> index)</w:t>
      </w:r>
    </w:p>
    <w:p w:rsidR="00FF438C" w:rsidRDefault="00FF438C" w:rsidP="00FF438C">
      <w:pPr>
        <w:pStyle w:val="Lijstalinea"/>
        <w:numPr>
          <w:ilvl w:val="1"/>
          <w:numId w:val="11"/>
        </w:numPr>
      </w:pPr>
      <w:r>
        <w:t>Hoog &gt; 20g</w:t>
      </w:r>
    </w:p>
    <w:p w:rsidR="00FF438C" w:rsidRDefault="00FF438C" w:rsidP="00FF438C">
      <w:pPr>
        <w:pStyle w:val="Lijstalinea"/>
        <w:numPr>
          <w:ilvl w:val="1"/>
          <w:numId w:val="11"/>
        </w:numPr>
      </w:pPr>
      <w:r>
        <w:t>Laag &lt; 10g</w:t>
      </w:r>
    </w:p>
    <w:p w:rsidR="00FF438C" w:rsidRDefault="00FF438C" w:rsidP="00FF438C">
      <w:pPr>
        <w:pStyle w:val="Kop3"/>
      </w:pPr>
      <w:r>
        <w:t>aanbevelingen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Minstens 55% van totale energiebehoefte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 xml:space="preserve">Voedingsstoffen rijk aan vezels, essentiële micronutriënten, </w:t>
      </w:r>
      <w:proofErr w:type="spellStart"/>
      <w:r>
        <w:t>antioxydantia</w:t>
      </w:r>
      <w:proofErr w:type="spellEnd"/>
      <w:r>
        <w:t xml:space="preserve"> (volle granen, peulen, groenten, fruit)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 xml:space="preserve">Verhoogd verbruik </w:t>
      </w:r>
      <w:r>
        <w:sym w:font="Wingdings" w:char="F0E0"/>
      </w:r>
      <w:r>
        <w:t xml:space="preserve"> minder vetopname i/h voedsel</w:t>
      </w:r>
    </w:p>
    <w:p w:rsidR="00FF438C" w:rsidRDefault="00FF438C" w:rsidP="00FF438C">
      <w:pPr>
        <w:pStyle w:val="Lijstalinea"/>
        <w:numPr>
          <w:ilvl w:val="0"/>
          <w:numId w:val="11"/>
        </w:numPr>
      </w:pPr>
      <w:r>
        <w:t>Toegevoegde suikers &lt; 10% van TEB</w:t>
      </w:r>
    </w:p>
    <w:p w:rsidR="00CD711C" w:rsidRDefault="00CD711C" w:rsidP="00CD711C">
      <w:pPr>
        <w:pStyle w:val="Kop3"/>
      </w:pPr>
      <w:r>
        <w:t>gezondheidsaspecten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r>
        <w:t>Te weinig: afbraak spieren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r>
        <w:t>Te veel: te weinig EW/vet?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r>
        <w:t>Vezelrijke voeding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Verlicht constipatie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Vermindert transittijd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Verhoogt stoelganggewicht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Vermindert diverticulose/diverticulitis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 xml:space="preserve">Vermindert hemorroïden, </w:t>
      </w:r>
      <w:proofErr w:type="spellStart"/>
      <w:r>
        <w:t>hiatus</w:t>
      </w:r>
      <w:proofErr w:type="spellEnd"/>
      <w:r>
        <w:t xml:space="preserve"> hernia, varices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Cholesterolverlagend effect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Mogelijk beschermend effect op darmkanker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Geen invloed op T2D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r>
        <w:t>Overgewicht: tegenstrijdige resultaten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r>
        <w:t xml:space="preserve">Tandproblemen: </w:t>
      </w:r>
      <w:proofErr w:type="spellStart"/>
      <w:r>
        <w:t>disacchariden</w:t>
      </w:r>
      <w:proofErr w:type="spellEnd"/>
      <w:r>
        <w:t xml:space="preserve"> </w:t>
      </w:r>
      <w:r>
        <w:sym w:font="Wingdings" w:char="F0E0"/>
      </w:r>
      <w:r>
        <w:t xml:space="preserve"> zuur 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 xml:space="preserve">Aantasting glazuur/tandweefsel </w:t>
      </w:r>
      <w:r>
        <w:sym w:font="Wingdings" w:char="F0E0"/>
      </w:r>
      <w:r>
        <w:t xml:space="preserve"> gaatjes 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r>
        <w:t>Gedrag: geen verband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r>
        <w:t>Sport/inspanning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 xml:space="preserve">Snelle </w:t>
      </w:r>
      <w:proofErr w:type="spellStart"/>
      <w:r>
        <w:t>aërobe</w:t>
      </w:r>
      <w:proofErr w:type="spellEnd"/>
      <w:r>
        <w:t xml:space="preserve"> verbranding glucose (verzuring!?)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Aanleg glycogeenvoorraad</w:t>
      </w:r>
    </w:p>
    <w:p w:rsidR="00CD711C" w:rsidRDefault="00CD711C" w:rsidP="00CD711C">
      <w:pPr>
        <w:pStyle w:val="Kop3"/>
      </w:pPr>
      <w:r>
        <w:lastRenderedPageBreak/>
        <w:t>de mens als superorganisme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proofErr w:type="spellStart"/>
      <w:r>
        <w:t>Probiotica</w:t>
      </w:r>
      <w:proofErr w:type="spellEnd"/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Levende micro-organismen die een voordeel bieden voor de gastheer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proofErr w:type="spellStart"/>
      <w:r>
        <w:t>Prebiotica</w:t>
      </w:r>
      <w:proofErr w:type="spellEnd"/>
    </w:p>
    <w:p w:rsidR="00CD711C" w:rsidRDefault="00CD711C" w:rsidP="00CD711C">
      <w:pPr>
        <w:pStyle w:val="Lijstalinea"/>
        <w:numPr>
          <w:ilvl w:val="1"/>
          <w:numId w:val="11"/>
        </w:numPr>
      </w:pPr>
      <w:r>
        <w:t xml:space="preserve">Niet levende voedingscomponent die de gezondheid bevordert (modulatie </w:t>
      </w:r>
      <w:proofErr w:type="spellStart"/>
      <w:r>
        <w:t>microbiota</w:t>
      </w:r>
      <w:proofErr w:type="spellEnd"/>
      <w:r>
        <w:t>)</w:t>
      </w:r>
    </w:p>
    <w:p w:rsidR="00CD711C" w:rsidRDefault="00CD711C" w:rsidP="00CD711C">
      <w:pPr>
        <w:pStyle w:val="Lijstalinea"/>
        <w:numPr>
          <w:ilvl w:val="0"/>
          <w:numId w:val="11"/>
        </w:numPr>
      </w:pPr>
      <w:proofErr w:type="spellStart"/>
      <w:r>
        <w:t>Synbiotica</w:t>
      </w:r>
      <w:proofErr w:type="spellEnd"/>
    </w:p>
    <w:p w:rsidR="00CD711C" w:rsidRDefault="00CD711C" w:rsidP="00CD711C">
      <w:pPr>
        <w:pStyle w:val="Lijstalinea"/>
        <w:numPr>
          <w:ilvl w:val="1"/>
          <w:numId w:val="11"/>
        </w:numPr>
      </w:pPr>
      <w:r>
        <w:t xml:space="preserve">combinatie </w:t>
      </w:r>
      <w:proofErr w:type="spellStart"/>
      <w:r>
        <w:t>prebiotica</w:t>
      </w:r>
      <w:proofErr w:type="spellEnd"/>
      <w:r>
        <w:t>/</w:t>
      </w:r>
      <w:proofErr w:type="spellStart"/>
      <w:r>
        <w:t>probiotica</w:t>
      </w:r>
      <w:proofErr w:type="spellEnd"/>
    </w:p>
    <w:p w:rsidR="00CD711C" w:rsidRDefault="00CD711C" w:rsidP="00CD711C">
      <w:pPr>
        <w:pStyle w:val="Lijstalinea"/>
        <w:numPr>
          <w:ilvl w:val="0"/>
          <w:numId w:val="11"/>
        </w:numPr>
      </w:pPr>
      <w:r>
        <w:t>Voordelen van mens voor bacteriën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r>
        <w:t>Stabiele nutriënten toevoer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proofErr w:type="spellStart"/>
      <w:r>
        <w:t>Anaëroob</w:t>
      </w:r>
      <w:proofErr w:type="spellEnd"/>
    </w:p>
    <w:p w:rsidR="00CD711C" w:rsidRDefault="00CD711C" w:rsidP="00CD711C">
      <w:pPr>
        <w:pStyle w:val="Lijstalinea"/>
        <w:numPr>
          <w:ilvl w:val="0"/>
          <w:numId w:val="11"/>
        </w:numPr>
      </w:pPr>
      <w:r>
        <w:t>Voordelen van bacteriën voor mensen</w:t>
      </w:r>
    </w:p>
    <w:p w:rsidR="00CD711C" w:rsidRDefault="00CD711C" w:rsidP="00CD711C">
      <w:pPr>
        <w:pStyle w:val="Lijstalinea"/>
        <w:numPr>
          <w:ilvl w:val="1"/>
          <w:numId w:val="11"/>
        </w:numPr>
      </w:pPr>
      <w:proofErr w:type="spellStart"/>
      <w:r>
        <w:t>Metabole</w:t>
      </w:r>
      <w:proofErr w:type="spellEnd"/>
      <w:r>
        <w:t>/digestieve capaciteiten</w:t>
      </w:r>
    </w:p>
    <w:p w:rsidR="00CD711C" w:rsidRPr="00CD711C" w:rsidRDefault="00CD711C" w:rsidP="00CD711C">
      <w:pPr>
        <w:pStyle w:val="Lijstalinea"/>
        <w:numPr>
          <w:ilvl w:val="1"/>
          <w:numId w:val="11"/>
        </w:numPr>
      </w:pPr>
      <w:r>
        <w:t>Competitieve exclusie van minder gunstige bacteriën</w:t>
      </w:r>
      <w:bookmarkStart w:id="0" w:name="_GoBack"/>
      <w:bookmarkEnd w:id="0"/>
    </w:p>
    <w:sectPr w:rsidR="00CD711C" w:rsidRPr="00CD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D5B"/>
    <w:multiLevelType w:val="hybridMultilevel"/>
    <w:tmpl w:val="3F167B6A"/>
    <w:lvl w:ilvl="0" w:tplc="76A658F6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B58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C793C73"/>
    <w:multiLevelType w:val="hybridMultilevel"/>
    <w:tmpl w:val="E93E9AB4"/>
    <w:lvl w:ilvl="0" w:tplc="19AEB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4A3B"/>
    <w:multiLevelType w:val="hybridMultilevel"/>
    <w:tmpl w:val="08BEB34E"/>
    <w:lvl w:ilvl="0" w:tplc="8830FD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CEAB0">
      <w:numFmt w:val="bullet"/>
      <w:lvlText w:val="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538B"/>
    <w:multiLevelType w:val="hybridMultilevel"/>
    <w:tmpl w:val="248A4A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1FBB"/>
    <w:multiLevelType w:val="hybridMultilevel"/>
    <w:tmpl w:val="0002CF8A"/>
    <w:lvl w:ilvl="0" w:tplc="DEB0AA84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11794"/>
    <w:multiLevelType w:val="hybridMultilevel"/>
    <w:tmpl w:val="B2EEF270"/>
    <w:lvl w:ilvl="0" w:tplc="6602E4CA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E107A"/>
    <w:multiLevelType w:val="hybridMultilevel"/>
    <w:tmpl w:val="D5BC38FA"/>
    <w:lvl w:ilvl="0" w:tplc="F25EC9C2">
      <w:numFmt w:val="bullet"/>
      <w:lvlText w:val=""/>
      <w:lvlJc w:val="left"/>
      <w:pPr>
        <w:ind w:left="107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019B"/>
    <w:multiLevelType w:val="hybridMultilevel"/>
    <w:tmpl w:val="18608532"/>
    <w:lvl w:ilvl="0" w:tplc="87C0302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A18AE"/>
    <w:multiLevelType w:val="hybridMultilevel"/>
    <w:tmpl w:val="94C48D18"/>
    <w:lvl w:ilvl="0" w:tplc="105CF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000E"/>
    <w:multiLevelType w:val="hybridMultilevel"/>
    <w:tmpl w:val="11C876DA"/>
    <w:lvl w:ilvl="0" w:tplc="4A2020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CA6144"/>
    <w:multiLevelType w:val="hybridMultilevel"/>
    <w:tmpl w:val="B43E2F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E41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428FD"/>
    <w:multiLevelType w:val="hybridMultilevel"/>
    <w:tmpl w:val="1FC090B8"/>
    <w:lvl w:ilvl="0" w:tplc="48AA11BE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78"/>
    <w:rsid w:val="00017926"/>
    <w:rsid w:val="00091674"/>
    <w:rsid w:val="000C0BFD"/>
    <w:rsid w:val="00160414"/>
    <w:rsid w:val="00166B0A"/>
    <w:rsid w:val="00203FE9"/>
    <w:rsid w:val="00260156"/>
    <w:rsid w:val="00264129"/>
    <w:rsid w:val="00275378"/>
    <w:rsid w:val="002E4F84"/>
    <w:rsid w:val="0036162A"/>
    <w:rsid w:val="004D4EFE"/>
    <w:rsid w:val="00664047"/>
    <w:rsid w:val="00710192"/>
    <w:rsid w:val="00771727"/>
    <w:rsid w:val="007D7046"/>
    <w:rsid w:val="00804FC8"/>
    <w:rsid w:val="00813A52"/>
    <w:rsid w:val="008334B0"/>
    <w:rsid w:val="00AE740E"/>
    <w:rsid w:val="00BF6AD2"/>
    <w:rsid w:val="00CD711C"/>
    <w:rsid w:val="00D01A35"/>
    <w:rsid w:val="00D2373F"/>
    <w:rsid w:val="00D4361C"/>
    <w:rsid w:val="00D819C4"/>
    <w:rsid w:val="00F6427F"/>
    <w:rsid w:val="00FB7864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34B0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334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34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334B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34B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34B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34B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34B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34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34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oen">
    <w:name w:val="Groen"/>
    <w:basedOn w:val="Kop2"/>
    <w:rsid w:val="00160414"/>
    <w:rPr>
      <w:color w:val="00B050"/>
      <w:sz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334B0"/>
    <w:rPr>
      <w:caps/>
      <w:spacing w:val="15"/>
      <w:shd w:val="clear" w:color="auto" w:fill="DBE5F1" w:themeFill="accent1" w:themeFillTint="33"/>
    </w:rPr>
  </w:style>
  <w:style w:type="paragraph" w:customStyle="1" w:styleId="Zwart">
    <w:name w:val="Zwart"/>
    <w:basedOn w:val="Kop3"/>
    <w:next w:val="Standaard"/>
    <w:rsid w:val="00160414"/>
    <w:rPr>
      <w:color w:val="auto"/>
      <w:sz w:val="28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334B0"/>
    <w:rPr>
      <w:caps/>
      <w:color w:val="243F60" w:themeColor="accent1" w:themeShade="7F"/>
      <w:spacing w:val="15"/>
    </w:rPr>
  </w:style>
  <w:style w:type="paragraph" w:customStyle="1" w:styleId="Blauw">
    <w:name w:val="Blauw"/>
    <w:basedOn w:val="Kop4"/>
    <w:next w:val="Standaard"/>
    <w:rsid w:val="0036162A"/>
    <w:rPr>
      <w:i/>
      <w:color w:val="0070C0"/>
      <w:sz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34B0"/>
    <w:rPr>
      <w:caps/>
      <w:color w:val="365F91" w:themeColor="accent1" w:themeShade="BF"/>
      <w:spacing w:val="10"/>
    </w:rPr>
  </w:style>
  <w:style w:type="paragraph" w:customStyle="1" w:styleId="Rood">
    <w:name w:val="Rood"/>
    <w:basedOn w:val="Kop1"/>
    <w:next w:val="Standaard"/>
    <w:rsid w:val="00D4361C"/>
    <w:rPr>
      <w:color w:val="FF0000"/>
      <w:sz w:val="4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334B0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8334B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334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34B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34B0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34B0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34B0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34B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34B0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34B0"/>
    <w:rPr>
      <w:b/>
      <w:bCs/>
      <w:color w:val="365F91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34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34B0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8334B0"/>
    <w:rPr>
      <w:b/>
      <w:bCs/>
    </w:rPr>
  </w:style>
  <w:style w:type="character" w:styleId="Nadruk">
    <w:name w:val="Emphasis"/>
    <w:uiPriority w:val="20"/>
    <w:qFormat/>
    <w:rsid w:val="008334B0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334B0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334B0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8334B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334B0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34B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34B0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8334B0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8334B0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8334B0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8334B0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8334B0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34B0"/>
    <w:pPr>
      <w:outlineLvl w:val="9"/>
    </w:pPr>
    <w:rPr>
      <w:lang w:bidi="en-US"/>
    </w:rPr>
  </w:style>
  <w:style w:type="character" w:styleId="Tekstvantijdelijkeaanduiding">
    <w:name w:val="Placeholder Text"/>
    <w:basedOn w:val="Standaardalinea-lettertype"/>
    <w:uiPriority w:val="99"/>
    <w:semiHidden/>
    <w:rsid w:val="008334B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4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34B0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334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34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334B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34B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34B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34B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34B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34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34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oen">
    <w:name w:val="Groen"/>
    <w:basedOn w:val="Kop2"/>
    <w:rsid w:val="00160414"/>
    <w:rPr>
      <w:color w:val="00B050"/>
      <w:sz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334B0"/>
    <w:rPr>
      <w:caps/>
      <w:spacing w:val="15"/>
      <w:shd w:val="clear" w:color="auto" w:fill="DBE5F1" w:themeFill="accent1" w:themeFillTint="33"/>
    </w:rPr>
  </w:style>
  <w:style w:type="paragraph" w:customStyle="1" w:styleId="Zwart">
    <w:name w:val="Zwart"/>
    <w:basedOn w:val="Kop3"/>
    <w:next w:val="Standaard"/>
    <w:rsid w:val="00160414"/>
    <w:rPr>
      <w:color w:val="auto"/>
      <w:sz w:val="28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334B0"/>
    <w:rPr>
      <w:caps/>
      <w:color w:val="243F60" w:themeColor="accent1" w:themeShade="7F"/>
      <w:spacing w:val="15"/>
    </w:rPr>
  </w:style>
  <w:style w:type="paragraph" w:customStyle="1" w:styleId="Blauw">
    <w:name w:val="Blauw"/>
    <w:basedOn w:val="Kop4"/>
    <w:next w:val="Standaard"/>
    <w:rsid w:val="0036162A"/>
    <w:rPr>
      <w:i/>
      <w:color w:val="0070C0"/>
      <w:sz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34B0"/>
    <w:rPr>
      <w:caps/>
      <w:color w:val="365F91" w:themeColor="accent1" w:themeShade="BF"/>
      <w:spacing w:val="10"/>
    </w:rPr>
  </w:style>
  <w:style w:type="paragraph" w:customStyle="1" w:styleId="Rood">
    <w:name w:val="Rood"/>
    <w:basedOn w:val="Kop1"/>
    <w:next w:val="Standaard"/>
    <w:rsid w:val="00D4361C"/>
    <w:rPr>
      <w:color w:val="FF0000"/>
      <w:sz w:val="4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334B0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8334B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8334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34B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34B0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34B0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34B0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34B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34B0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34B0"/>
    <w:rPr>
      <w:b/>
      <w:bCs/>
      <w:color w:val="365F91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34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34B0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8334B0"/>
    <w:rPr>
      <w:b/>
      <w:bCs/>
    </w:rPr>
  </w:style>
  <w:style w:type="character" w:styleId="Nadruk">
    <w:name w:val="Emphasis"/>
    <w:uiPriority w:val="20"/>
    <w:qFormat/>
    <w:rsid w:val="008334B0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334B0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334B0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8334B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334B0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34B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34B0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8334B0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8334B0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8334B0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8334B0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8334B0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34B0"/>
    <w:pPr>
      <w:outlineLvl w:val="9"/>
    </w:pPr>
    <w:rPr>
      <w:lang w:bidi="en-US"/>
    </w:rPr>
  </w:style>
  <w:style w:type="character" w:styleId="Tekstvantijdelijkeaanduiding">
    <w:name w:val="Placeholder Text"/>
    <w:basedOn w:val="Standaardalinea-lettertype"/>
    <w:uiPriority w:val="99"/>
    <w:semiHidden/>
    <w:rsid w:val="008334B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4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1997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6</cp:revision>
  <cp:lastPrinted>2013-06-17T22:30:00Z</cp:lastPrinted>
  <dcterms:created xsi:type="dcterms:W3CDTF">2013-06-16T14:14:00Z</dcterms:created>
  <dcterms:modified xsi:type="dcterms:W3CDTF">2013-06-18T18:42:00Z</dcterms:modified>
</cp:coreProperties>
</file>