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49" w:rsidRDefault="006406BA">
      <w:pPr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Examenvragen Celfysiologie</w:t>
      </w:r>
    </w:p>
    <w:p w:rsidR="006406BA" w:rsidRPr="006406BA" w:rsidRDefault="006406BA" w:rsidP="006406BA">
      <w:pPr>
        <w:spacing w:after="0"/>
        <w:rPr>
          <w:rFonts w:ascii="Arial" w:hAnsi="Arial" w:cs="Arial"/>
          <w:bCs/>
          <w:color w:val="000000"/>
          <w:u w:val="single"/>
          <w:lang w:val="en-GB"/>
        </w:rPr>
      </w:pPr>
      <w:r w:rsidRPr="006406BA">
        <w:rPr>
          <w:rFonts w:ascii="Arial" w:hAnsi="Arial" w:cs="Arial"/>
          <w:bCs/>
          <w:color w:val="000000"/>
          <w:u w:val="single"/>
          <w:lang w:val="en-GB"/>
        </w:rPr>
        <w:t>Open vragen</w:t>
      </w:r>
    </w:p>
    <w:p w:rsidR="006406BA" w:rsidRPr="006406BA" w:rsidRDefault="006406BA" w:rsidP="006406B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6406BA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Regeling van het autonoom zenuwstelsel op het hartritme. Welke neurotransmitters? Welke receptoren? Welke effecten?</w:t>
      </w:r>
    </w:p>
    <w:p w:rsidR="006406BA" w:rsidRPr="006406BA" w:rsidRDefault="006406BA" w:rsidP="006406B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6406BA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Geef het reukorgaan schematisch weer. Hoe zorgt de binding van geurstoffen aan de reukreceptorcellen voor een elektrisch signaal? </w:t>
      </w:r>
    </w:p>
    <w:p w:rsidR="006406BA" w:rsidRPr="006406BA" w:rsidRDefault="006406BA" w:rsidP="006406B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6406BA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Leg de werking en de functie van de on- en off-bipolaire cellen uit.</w:t>
      </w:r>
    </w:p>
    <w:p w:rsidR="006406BA" w:rsidRPr="006406BA" w:rsidRDefault="006406BA" w:rsidP="006406B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6406BA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LTP, wat is het, hoe werkt het (focus op </w:t>
      </w:r>
      <w:proofErr w:type="spellStart"/>
      <w:r w:rsidRPr="006406BA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glutamaat</w:t>
      </w:r>
      <w:proofErr w:type="spellEnd"/>
      <w:r w:rsidRPr="006406BA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 receptoren)</w:t>
      </w:r>
    </w:p>
    <w:p w:rsidR="006406BA" w:rsidRPr="006406BA" w:rsidRDefault="006406BA" w:rsidP="006406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</w:p>
    <w:p w:rsidR="006406BA" w:rsidRPr="006406BA" w:rsidRDefault="006406BA" w:rsidP="006406BA">
      <w:pPr>
        <w:spacing w:after="0"/>
        <w:rPr>
          <w:rFonts w:ascii="Arial" w:hAnsi="Arial" w:cs="Arial"/>
          <w:bCs/>
          <w:color w:val="000000"/>
          <w:u w:val="single"/>
          <w:lang w:val="en-GB"/>
        </w:rPr>
      </w:pPr>
      <w:r w:rsidRPr="006406BA">
        <w:rPr>
          <w:rFonts w:ascii="Arial" w:hAnsi="Arial" w:cs="Arial"/>
          <w:bCs/>
          <w:color w:val="000000"/>
          <w:u w:val="single"/>
          <w:lang w:val="en-GB"/>
        </w:rPr>
        <w:t>Meerkeuzevragen</w:t>
      </w:r>
    </w:p>
    <w:p w:rsidR="006406BA" w:rsidRPr="006406BA" w:rsidRDefault="006406BA" w:rsidP="006406B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6406BA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Rekenvraag ov</w:t>
      </w:r>
      <w:bookmarkStart w:id="0" w:name="_GoBack"/>
      <w:bookmarkEnd w:id="0"/>
      <w:r w:rsidRPr="006406BA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er de reverse/forward mode van </w:t>
      </w:r>
      <w:proofErr w:type="spellStart"/>
      <w:r w:rsidRPr="006406BA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transporters</w:t>
      </w:r>
      <w:proofErr w:type="spellEnd"/>
      <w:r w:rsidRPr="006406BA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 (aan kunnen geven of een bepaalde stof naar buiten of binnen wordt getransporteerd)</w:t>
      </w:r>
    </w:p>
    <w:p w:rsidR="006406BA" w:rsidRPr="006406BA" w:rsidRDefault="006406BA" w:rsidP="006406B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6406BA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Rekenvraag over isotone oplossing (aangeven hoeveel van welke stof nodig is)</w:t>
      </w:r>
    </w:p>
    <w:p w:rsidR="006406BA" w:rsidRPr="006406BA" w:rsidRDefault="006406BA" w:rsidP="006406B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6406BA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Muis voor onderzoek naar bepaald (ik dacht zoete) smaakverlies. (verschillende keuzen uit </w:t>
      </w:r>
      <w:proofErr w:type="spellStart"/>
      <w:r w:rsidRPr="006406BA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knockout</w:t>
      </w:r>
      <w:proofErr w:type="spellEnd"/>
      <w:r w:rsidRPr="006406BA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 muizen)</w:t>
      </w:r>
    </w:p>
    <w:p w:rsidR="006406BA" w:rsidRPr="006406BA" w:rsidRDefault="006406BA" w:rsidP="006406B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6406BA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Vraag over actiepotentiaal en Ca-concentratie bij skeletspieren en hartspieren (twee plaatjes waren gegeven, meerkeuze ging over vergelijking van de twee)</w:t>
      </w:r>
    </w:p>
    <w:p w:rsidR="006406BA" w:rsidRPr="006406BA" w:rsidRDefault="006406BA" w:rsidP="006406B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6406BA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OH/HCL wordt in een cel ingebracht, reactie? (activeren/deactiveren van HCO3 </w:t>
      </w:r>
      <w:proofErr w:type="spellStart"/>
      <w:r w:rsidRPr="006406BA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cotransporter</w:t>
      </w:r>
      <w:proofErr w:type="spellEnd"/>
      <w:r w:rsidRPr="006406BA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) </w:t>
      </w:r>
    </w:p>
    <w:p w:rsidR="006406BA" w:rsidRPr="006406BA" w:rsidRDefault="006406BA"/>
    <w:sectPr w:rsidR="006406BA" w:rsidRPr="006406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6BA" w:rsidRDefault="006406BA" w:rsidP="006406BA">
      <w:pPr>
        <w:spacing w:after="0" w:line="240" w:lineRule="auto"/>
      </w:pPr>
      <w:r>
        <w:separator/>
      </w:r>
    </w:p>
  </w:endnote>
  <w:endnote w:type="continuationSeparator" w:id="0">
    <w:p w:rsidR="006406BA" w:rsidRDefault="006406BA" w:rsidP="0064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6BA" w:rsidRDefault="006406BA" w:rsidP="006406BA">
      <w:pPr>
        <w:spacing w:after="0" w:line="240" w:lineRule="auto"/>
      </w:pPr>
      <w:r>
        <w:separator/>
      </w:r>
    </w:p>
  </w:footnote>
  <w:footnote w:type="continuationSeparator" w:id="0">
    <w:p w:rsidR="006406BA" w:rsidRDefault="006406BA" w:rsidP="0064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6BA" w:rsidRPr="006406BA" w:rsidRDefault="006406BA">
    <w:pPr>
      <w:pStyle w:val="Koptekst"/>
      <w:rPr>
        <w:lang w:val="en-GB"/>
      </w:rPr>
    </w:pPr>
    <w:r w:rsidRPr="006406BA">
      <w:rPr>
        <w:rFonts w:ascii="Arial" w:hAnsi="Arial" w:cs="Arial"/>
        <w:b/>
        <w:bCs/>
        <w:color w:val="000000"/>
        <w:lang w:val="en-GB"/>
      </w:rPr>
      <w:t>1e semester 2e bach BMW 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96D91"/>
    <w:multiLevelType w:val="multilevel"/>
    <w:tmpl w:val="3272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D956DC"/>
    <w:multiLevelType w:val="multilevel"/>
    <w:tmpl w:val="F936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BA"/>
    <w:rsid w:val="006406BA"/>
    <w:rsid w:val="0079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EAF1E-FF81-4D1B-9E24-136FE364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06BA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64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06BA"/>
    <w:rPr>
      <w:noProof/>
    </w:rPr>
  </w:style>
  <w:style w:type="paragraph" w:styleId="Normaalweb">
    <w:name w:val="Normal (Web)"/>
    <w:basedOn w:val="Standaard"/>
    <w:uiPriority w:val="99"/>
    <w:semiHidden/>
    <w:unhideWhenUsed/>
    <w:rsid w:val="0064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4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Quinty Bisseling</dc:creator>
  <cp:keywords/>
  <dc:description/>
  <cp:lastModifiedBy>Quinty Bisseling</cp:lastModifiedBy>
  <cp:revision>1</cp:revision>
  <dcterms:created xsi:type="dcterms:W3CDTF">2016-02-12T13:59:00Z</dcterms:created>
  <dcterms:modified xsi:type="dcterms:W3CDTF">2016-02-12T14:00:00Z</dcterms:modified>
</cp:coreProperties>
</file>