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24" w:rsidRPr="00783824" w:rsidRDefault="00783824" w:rsidP="00783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783824">
        <w:rPr>
          <w:rFonts w:ascii="Arial" w:eastAsia="Times New Roman" w:hAnsi="Arial" w:cs="Arial"/>
          <w:b/>
          <w:bCs/>
          <w:noProof w:val="0"/>
          <w:color w:val="000000"/>
          <w:u w:val="single"/>
          <w:lang w:eastAsia="nl-NL"/>
        </w:rPr>
        <w:t>Immunologie</w:t>
      </w:r>
      <w:r w:rsidRPr="00783824">
        <w:rPr>
          <w:rFonts w:ascii="Arial" w:eastAsia="Times New Roman" w:hAnsi="Arial" w:cs="Arial"/>
          <w:b/>
          <w:bCs/>
          <w:noProof w:val="0"/>
          <w:color w:val="000000"/>
          <w:u w:val="single"/>
          <w:lang w:eastAsia="nl-NL"/>
        </w:rPr>
        <w:br/>
      </w: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Mathijs:</w:t>
      </w: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br/>
      </w:r>
      <w:r w:rsidRPr="00783824">
        <w:rPr>
          <w:rFonts w:ascii="Arial" w:eastAsia="Times New Roman" w:hAnsi="Arial" w:cs="Arial"/>
          <w:noProof w:val="0"/>
          <w:color w:val="000000"/>
          <w:u w:val="single"/>
          <w:lang w:eastAsia="nl-NL"/>
        </w:rPr>
        <w:t>Hoofdvragen:</w:t>
      </w:r>
    </w:p>
    <w:p w:rsidR="00783824" w:rsidRPr="00783824" w:rsidRDefault="00783824" w:rsidP="007838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Geef de experimenten van </w:t>
      </w:r>
      <w:proofErr w:type="spellStart"/>
      <w:r w:rsidRPr="00783824">
        <w:rPr>
          <w:rFonts w:ascii="Arial" w:eastAsia="Times New Roman" w:hAnsi="Arial" w:cs="Arial"/>
          <w:b/>
          <w:bCs/>
          <w:noProof w:val="0"/>
          <w:color w:val="000000"/>
          <w:lang w:eastAsia="nl-NL"/>
        </w:rPr>
        <w:t>clonale</w:t>
      </w:r>
      <w:proofErr w:type="spellEnd"/>
      <w:r w:rsidRPr="00783824">
        <w:rPr>
          <w:rFonts w:ascii="Arial" w:eastAsia="Times New Roman" w:hAnsi="Arial" w:cs="Arial"/>
          <w:b/>
          <w:bCs/>
          <w:noProof w:val="0"/>
          <w:color w:val="000000"/>
          <w:lang w:eastAsia="nl-NL"/>
        </w:rPr>
        <w:t xml:space="preserve"> deletie</w:t>
      </w: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en </w:t>
      </w:r>
      <w:proofErr w:type="spellStart"/>
      <w:r w:rsidRPr="00783824">
        <w:rPr>
          <w:rFonts w:ascii="Arial" w:eastAsia="Times New Roman" w:hAnsi="Arial" w:cs="Arial"/>
          <w:b/>
          <w:bCs/>
          <w:noProof w:val="0"/>
          <w:color w:val="000000"/>
          <w:lang w:eastAsia="nl-NL"/>
        </w:rPr>
        <w:t>clonale</w:t>
      </w:r>
      <w:proofErr w:type="spellEnd"/>
      <w:r w:rsidRPr="00783824">
        <w:rPr>
          <w:rFonts w:ascii="Arial" w:eastAsia="Times New Roman" w:hAnsi="Arial" w:cs="Arial"/>
          <w:b/>
          <w:bCs/>
          <w:noProof w:val="0"/>
          <w:color w:val="000000"/>
          <w:lang w:eastAsia="nl-NL"/>
        </w:rPr>
        <w:t xml:space="preserve"> anergie </w:t>
      </w: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(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Goodnow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) van de B cel</w:t>
      </w:r>
    </w:p>
    <w:p w:rsidR="00783824" w:rsidRPr="00783824" w:rsidRDefault="00783824" w:rsidP="007838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Leg de immuunrespons tegen wormen uit</w:t>
      </w:r>
    </w:p>
    <w:p w:rsidR="00783824" w:rsidRPr="00783824" w:rsidRDefault="00783824" w:rsidP="007838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Geef zo veel mogelijk informatie over IFN-gamma</w:t>
      </w:r>
    </w:p>
    <w:p w:rsidR="00783824" w:rsidRPr="00783824" w:rsidRDefault="00783824" w:rsidP="007838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Waar staat TAP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voor?Wat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is zijn immunologische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functie?b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) Welke ziekte ontstaat bij tap mutatie? Wat zijn de kenmerken van deze pathologie? Hoe komen deze processen tot stand? (NK cel zonder MHCI interactie geeft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apoptotisch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signaal) c) Je hebt TAP muizen. Hoe kun je deze gebruiken om aan te tonen dat T cel differentiatie te maken heeft met aviditeit?</w:t>
      </w:r>
    </w:p>
    <w:p w:rsidR="00783824" w:rsidRPr="00783824" w:rsidRDefault="00783824" w:rsidP="0078382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Wat zijn de kenmerken van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regulatorische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T cellen? Geeft ontstaan, transcriptiefactoren, effecten. Wat is hun belang bij kanker en auto immuunziekten?</w:t>
      </w:r>
    </w:p>
    <w:p w:rsidR="00783824" w:rsidRPr="00783824" w:rsidRDefault="00783824" w:rsidP="00783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u w:val="single"/>
          <w:lang w:eastAsia="nl-NL"/>
        </w:rPr>
        <w:t>Bijvragen: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Een NK cel zal niet-ontaarde of niet-geïnfecteerde cellen met rust laten, leg uit.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Leg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Bioassay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uit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Wat is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Anakinra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?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Voor mensen met hooikoorts is hyposensitisatie een doeltreffende behandeling, leg uit.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Wat is systemische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anafylaxis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?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Kan CTLA4-Ig gebruikt worden bij transplantaties? (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Abatacept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)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Elispot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assay</w:t>
      </w:r>
    </w:p>
    <w:p w:rsidR="00783824" w:rsidRPr="00783824" w:rsidRDefault="00783824" w:rsidP="0078382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B cellen kunnen ook zonder T cellen geactiveerd worden, juist of fout? Illustreer</w:t>
      </w:r>
    </w:p>
    <w:p w:rsidR="00783824" w:rsidRPr="00783824" w:rsidRDefault="00783824" w:rsidP="00783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br/>
        <w:t>Proost:</w:t>
      </w:r>
    </w:p>
    <w:p w:rsidR="00783824" w:rsidRPr="00783824" w:rsidRDefault="00783824" w:rsidP="00783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u w:val="single"/>
          <w:lang w:eastAsia="nl-NL"/>
        </w:rPr>
        <w:t>Hoofdvragen</w:t>
      </w: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:</w:t>
      </w:r>
    </w:p>
    <w:p w:rsidR="00783824" w:rsidRPr="00783824" w:rsidRDefault="00783824" w:rsidP="0078382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Wat zijn monoclonale antilichamen? Hoe worden ze gemaakt? Wat zijn de problemen, en hoe kunnen deze opgelost worden?</w:t>
      </w:r>
    </w:p>
    <w:p w:rsidR="00783824" w:rsidRPr="00783824" w:rsidRDefault="00783824" w:rsidP="0078382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000000"/>
          <w:lang w:eastAsia="nl-NL"/>
        </w:rPr>
      </w:pP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Je hebt geit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polyclonale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anti-humaan IL-1</w:t>
      </w:r>
      <w:r w:rsidRPr="00783824">
        <w:rPr>
          <w:rFonts w:ascii="Arial" w:eastAsia="Times New Roman" w:hAnsi="Arial" w:cs="Arial"/>
          <w:noProof w:val="0"/>
          <w:color w:val="222222"/>
          <w:sz w:val="24"/>
          <w:szCs w:val="24"/>
          <w:shd w:val="clear" w:color="auto" w:fill="FFFFFF"/>
          <w:lang w:eastAsia="nl-NL"/>
        </w:rPr>
        <w:t>β</w:t>
      </w:r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</w:t>
      </w:r>
      <w:proofErr w:type="spellStart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>antstoffen</w:t>
      </w:r>
      <w:proofErr w:type="spellEnd"/>
      <w:r w:rsidRPr="00783824">
        <w:rPr>
          <w:rFonts w:ascii="Arial" w:eastAsia="Times New Roman" w:hAnsi="Arial" w:cs="Arial"/>
          <w:noProof w:val="0"/>
          <w:color w:val="000000"/>
          <w:lang w:eastAsia="nl-NL"/>
        </w:rPr>
        <w:t xml:space="preserve"> &amp; monoclonale anti-humaan IL-1</w:t>
      </w:r>
      <w:r w:rsidRPr="00783824">
        <w:rPr>
          <w:rFonts w:ascii="Arial" w:eastAsia="Times New Roman" w:hAnsi="Arial" w:cs="Arial"/>
          <w:noProof w:val="0"/>
          <w:color w:val="222222"/>
          <w:sz w:val="24"/>
          <w:szCs w:val="24"/>
          <w:shd w:val="clear" w:color="auto" w:fill="FFFFFF"/>
          <w:lang w:eastAsia="nl-NL"/>
        </w:rPr>
        <w:t>β</w:t>
      </w: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 antistoffen gelinkt met </w:t>
      </w:r>
      <w:proofErr w:type="spellStart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biotine</w:t>
      </w:r>
      <w:proofErr w:type="spellEnd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.</w:t>
      </w:r>
      <w:r w:rsidRPr="00783824">
        <w:rPr>
          <w:rFonts w:ascii="Arial" w:eastAsia="Times New Roman" w:hAnsi="Arial" w:cs="Arial"/>
          <w:noProof w:val="0"/>
          <w:color w:val="222222"/>
          <w:sz w:val="24"/>
          <w:szCs w:val="24"/>
          <w:shd w:val="clear" w:color="auto" w:fill="FFFFFF"/>
          <w:lang w:eastAsia="nl-NL"/>
        </w:rPr>
        <w:t xml:space="preserve"> </w:t>
      </w: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Leg uit hoe je met deze 2 een immunologische test zou doen om het IL-1</w:t>
      </w:r>
      <w:r w:rsidRPr="00783824">
        <w:rPr>
          <w:rFonts w:ascii="Arial" w:eastAsia="Times New Roman" w:hAnsi="Arial" w:cs="Arial"/>
          <w:noProof w:val="0"/>
          <w:color w:val="222222"/>
          <w:sz w:val="24"/>
          <w:szCs w:val="24"/>
          <w:shd w:val="clear" w:color="auto" w:fill="FFFFFF"/>
          <w:lang w:eastAsia="nl-NL"/>
        </w:rPr>
        <w:t xml:space="preserve">β </w:t>
      </w: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te kwantificeren.</w:t>
      </w:r>
    </w:p>
    <w:p w:rsidR="00783824" w:rsidRPr="00783824" w:rsidRDefault="00783824" w:rsidP="0078382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Hoe activeert een </w:t>
      </w:r>
      <w:proofErr w:type="spellStart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bacteriele</w:t>
      </w:r>
      <w:proofErr w:type="spellEnd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 suiker de complement weg en leidt het tot een uiteindelijke </w:t>
      </w:r>
      <w:proofErr w:type="spellStart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lysis</w:t>
      </w:r>
      <w:proofErr w:type="spellEnd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 van de bacterie? Hoe wordt dit gereguleerd zodat het geen lichaamseigen cellen aanvalt?</w:t>
      </w:r>
    </w:p>
    <w:p w:rsidR="00783824" w:rsidRPr="00783824" w:rsidRDefault="00783824" w:rsidP="0078382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Practicumvraag: Je wilt een antistof maken tegen CD13 van monocyten uit humaan bloed. Hoe doe je dit? Beschrijf je stappenplan.</w:t>
      </w:r>
    </w:p>
    <w:p w:rsidR="00783824" w:rsidRPr="00783824" w:rsidRDefault="00783824" w:rsidP="007838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</w:p>
    <w:p w:rsidR="00783824" w:rsidRPr="00783824" w:rsidRDefault="00783824" w:rsidP="0078382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u w:val="single"/>
          <w:shd w:val="clear" w:color="auto" w:fill="FFFFFF"/>
          <w:lang w:eastAsia="nl-NL"/>
        </w:rPr>
        <w:t>Bijvragen: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Teken de CD3 receptor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Verklaar waarom T&amp;B cellen zo veel verschillende epitopen kunnen herkennen (of iets in die aard)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Wat doet </w:t>
      </w:r>
      <w:proofErr w:type="spellStart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Lysozyme</w:t>
      </w:r>
      <w:proofErr w:type="spellEnd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?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Wat is de functie van L-</w:t>
      </w:r>
      <w:proofErr w:type="spellStart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selectine</w:t>
      </w:r>
      <w:proofErr w:type="spellEnd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?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Wat is een </w:t>
      </w:r>
      <w:proofErr w:type="spellStart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nanobody</w:t>
      </w:r>
      <w:proofErr w:type="spellEnd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?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Teken MHCII. Welke cellen brengen deze tot expressie?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Wat is de functie van </w:t>
      </w:r>
      <w:proofErr w:type="spellStart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selectine</w:t>
      </w:r>
      <w:proofErr w:type="spellEnd"/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 xml:space="preserve"> en wat is het?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Geef de 4 kenmerken van een goed antigen</w:t>
      </w:r>
    </w:p>
    <w:p w:rsidR="00783824" w:rsidRPr="00783824" w:rsidRDefault="00783824" w:rsidP="0078382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noProof w:val="0"/>
          <w:color w:val="222222"/>
          <w:lang w:eastAsia="nl-NL"/>
        </w:rPr>
      </w:pPr>
      <w:r w:rsidRPr="00783824">
        <w:rPr>
          <w:rFonts w:ascii="Arial" w:eastAsia="Times New Roman" w:hAnsi="Arial" w:cs="Arial"/>
          <w:noProof w:val="0"/>
          <w:color w:val="222222"/>
          <w:shd w:val="clear" w:color="auto" w:fill="FFFFFF"/>
          <w:lang w:eastAsia="nl-NL"/>
        </w:rPr>
        <w:t>HIV kan de lymfocyten misleiden. Welke receptoren?</w:t>
      </w:r>
    </w:p>
    <w:p w:rsidR="00793149" w:rsidRDefault="00793149">
      <w:bookmarkStart w:id="0" w:name="_GoBack"/>
      <w:bookmarkEnd w:id="0"/>
    </w:p>
    <w:sectPr w:rsidR="0079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5F43"/>
    <w:multiLevelType w:val="multilevel"/>
    <w:tmpl w:val="ACC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434C"/>
    <w:multiLevelType w:val="multilevel"/>
    <w:tmpl w:val="E58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C115A"/>
    <w:multiLevelType w:val="multilevel"/>
    <w:tmpl w:val="D4D6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F007A"/>
    <w:multiLevelType w:val="multilevel"/>
    <w:tmpl w:val="F7A8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3"/>
    <w:rsid w:val="00783824"/>
    <w:rsid w:val="00793149"/>
    <w:rsid w:val="008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114B-8AAC-4251-8DD6-3EEF652D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2</cp:revision>
  <dcterms:created xsi:type="dcterms:W3CDTF">2016-06-26T18:03:00Z</dcterms:created>
  <dcterms:modified xsi:type="dcterms:W3CDTF">2016-06-26T18:03:00Z</dcterms:modified>
</cp:coreProperties>
</file>