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5739" w14:textId="264A0273" w:rsidR="00A41349" w:rsidRPr="005F7F3E" w:rsidRDefault="00D2665C" w:rsidP="00422195">
      <w:pPr>
        <w:pStyle w:val="Duidelijkcitaat"/>
        <w:rPr>
          <w:sz w:val="21"/>
          <w:lang w:val="nl-BE"/>
        </w:rPr>
      </w:pPr>
      <w:r w:rsidRPr="005F7F3E">
        <w:rPr>
          <w:sz w:val="21"/>
        </w:rPr>
        <w:t xml:space="preserve">CONGENITALE AANDOENINGEN VAN DE GALWEGEN </w:t>
      </w:r>
    </w:p>
    <w:p w14:paraId="5886F8DB" w14:textId="65D242DB" w:rsidR="00A41349" w:rsidRPr="005F7F3E" w:rsidRDefault="00E307E0" w:rsidP="00422195">
      <w:pPr>
        <w:pStyle w:val="Ondertitel"/>
        <w:rPr>
          <w:b/>
        </w:rPr>
      </w:pPr>
      <w:r w:rsidRPr="005F7F3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C014922" wp14:editId="1B929851">
            <wp:simplePos x="0" y="0"/>
            <wp:positionH relativeFrom="column">
              <wp:posOffset>4446847</wp:posOffset>
            </wp:positionH>
            <wp:positionV relativeFrom="paragraph">
              <wp:posOffset>213013</wp:posOffset>
            </wp:positionV>
            <wp:extent cx="2178685" cy="2419985"/>
            <wp:effectExtent l="0" t="0" r="0" b="0"/>
            <wp:wrapTight wrapText="bothSides">
              <wp:wrapPolygon edited="0">
                <wp:start x="0" y="0"/>
                <wp:lineTo x="0" y="21424"/>
                <wp:lineTo x="21342" y="21424"/>
                <wp:lineTo x="2134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49" w:rsidRPr="005F7F3E">
        <w:rPr>
          <w:b/>
        </w:rPr>
        <w:t>Galwegenatresie</w:t>
      </w:r>
    </w:p>
    <w:p w14:paraId="443F6D4C" w14:textId="04A4B4E6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 xml:space="preserve">= aangeboren aandoeningen </w:t>
      </w:r>
      <w:r w:rsidR="00B1547B" w:rsidRPr="005F7F3E">
        <w:rPr>
          <w:sz w:val="21"/>
        </w:rPr>
        <w:t>waarbij</w:t>
      </w:r>
      <w:r w:rsidRPr="005F7F3E">
        <w:rPr>
          <w:sz w:val="21"/>
        </w:rPr>
        <w:t xml:space="preserve"> de galwegen afwezig zijn of niet doorgankelijk</w:t>
      </w:r>
    </w:p>
    <w:p w14:paraId="1239BCD9" w14:textId="1AC3A2C3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 xml:space="preserve">Baby’s </w:t>
      </w:r>
      <w:r w:rsidR="00B1547B" w:rsidRPr="005F7F3E">
        <w:rPr>
          <w:sz w:val="21"/>
        </w:rPr>
        <w:t>worgengel</w:t>
      </w:r>
      <w:r w:rsidRPr="005F7F3E">
        <w:rPr>
          <w:sz w:val="21"/>
        </w:rPr>
        <w:t xml:space="preserve"> geboren </w:t>
      </w:r>
      <w:r w:rsidR="00E307E0" w:rsidRPr="005F7F3E">
        <w:rPr>
          <w:sz w:val="21"/>
        </w:rPr>
        <w:t>en blijven</w:t>
      </w:r>
      <w:r w:rsidRPr="005F7F3E">
        <w:rPr>
          <w:sz w:val="21"/>
        </w:rPr>
        <w:t xml:space="preserve"> geel (congenitale icterus)</w:t>
      </w:r>
    </w:p>
    <w:p w14:paraId="30429D48" w14:textId="45C2727E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 xml:space="preserve">DD: </w:t>
      </w:r>
      <w:r w:rsidR="00E307E0" w:rsidRPr="005F7F3E">
        <w:rPr>
          <w:sz w:val="21"/>
        </w:rPr>
        <w:t>hepatocellulaire/canalicullaire dysfunctie &lt;&gt; galwegobstructie</w:t>
      </w:r>
    </w:p>
    <w:p w14:paraId="1EFF67D3" w14:textId="30DACFEC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Pathologie</w:t>
      </w:r>
      <w:r w:rsidRPr="005F7F3E">
        <w:rPr>
          <w:sz w:val="21"/>
        </w:rPr>
        <w:t xml:space="preserve">: </w:t>
      </w:r>
    </w:p>
    <w:p w14:paraId="12EC35F1" w14:textId="5D9A5DFA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 xml:space="preserve">Galwegen geraken progressief verstopt en scleroseren </w:t>
      </w:r>
    </w:p>
    <w:p w14:paraId="033CA11F" w14:textId="55BDA394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de intrahepatische galwegen prolifereren</w:t>
      </w:r>
    </w:p>
    <w:p w14:paraId="6D61A32B" w14:textId="1A90CD12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leverfibrose</w:t>
      </w:r>
    </w:p>
    <w:p w14:paraId="67394173" w14:textId="6E497455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eindstadium: cirrose</w:t>
      </w:r>
    </w:p>
    <w:p w14:paraId="4017DB6B" w14:textId="4FAF2BD5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diagnose</w:t>
      </w:r>
      <w:r w:rsidRPr="005F7F3E">
        <w:rPr>
          <w:sz w:val="21"/>
        </w:rPr>
        <w:t>:</w:t>
      </w:r>
      <w:r w:rsidR="00E307E0" w:rsidRPr="005F7F3E">
        <w:rPr>
          <w:sz w:val="21"/>
        </w:rPr>
        <w:t xml:space="preserve"> MRI</w:t>
      </w:r>
    </w:p>
    <w:p w14:paraId="13681FCC" w14:textId="3D220C3D" w:rsidR="00A41349" w:rsidRPr="005F7F3E" w:rsidRDefault="00A41349" w:rsidP="00A41349">
      <w:pPr>
        <w:pStyle w:val="Lijstalinea"/>
        <w:numPr>
          <w:ilvl w:val="0"/>
          <w:numId w:val="4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andere oorzaken uitsluiten</w:t>
      </w:r>
    </w:p>
    <w:p w14:paraId="33617714" w14:textId="06DFB171" w:rsidR="00A41349" w:rsidRPr="005F7F3E" w:rsidRDefault="00A41349" w:rsidP="00A41349">
      <w:pPr>
        <w:pStyle w:val="Lijstalinea"/>
        <w:numPr>
          <w:ilvl w:val="0"/>
          <w:numId w:val="4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echo: ‘</w:t>
      </w:r>
      <w:proofErr w:type="spellStart"/>
      <w:r w:rsidR="00B1547B">
        <w:rPr>
          <w:sz w:val="21"/>
        </w:rPr>
        <w:t>triangula</w:t>
      </w:r>
      <w:r w:rsidR="00B1547B" w:rsidRPr="005F7F3E">
        <w:rPr>
          <w:sz w:val="21"/>
        </w:rPr>
        <w:t>r</w:t>
      </w:r>
      <w:proofErr w:type="spellEnd"/>
      <w:r w:rsidRPr="005F7F3E">
        <w:rPr>
          <w:sz w:val="21"/>
        </w:rPr>
        <w:t xml:space="preserve"> </w:t>
      </w:r>
      <w:proofErr w:type="spellStart"/>
      <w:r w:rsidRPr="005F7F3E">
        <w:rPr>
          <w:sz w:val="21"/>
        </w:rPr>
        <w:t>cord</w:t>
      </w:r>
      <w:proofErr w:type="spellEnd"/>
      <w:r w:rsidRPr="005F7F3E">
        <w:rPr>
          <w:sz w:val="21"/>
        </w:rPr>
        <w:t xml:space="preserve"> </w:t>
      </w:r>
      <w:proofErr w:type="spellStart"/>
      <w:r w:rsidRPr="005F7F3E">
        <w:rPr>
          <w:sz w:val="21"/>
        </w:rPr>
        <w:t>sign</w:t>
      </w:r>
      <w:proofErr w:type="spellEnd"/>
      <w:r w:rsidRPr="005F7F3E">
        <w:rPr>
          <w:sz w:val="21"/>
        </w:rPr>
        <w:t>’</w:t>
      </w:r>
    </w:p>
    <w:p w14:paraId="79023BB1" w14:textId="02F45018" w:rsidR="00A41349" w:rsidRPr="005F7F3E" w:rsidRDefault="00A41349" w:rsidP="00A41349">
      <w:pPr>
        <w:pStyle w:val="Lijstalinea"/>
        <w:numPr>
          <w:ilvl w:val="0"/>
          <w:numId w:val="4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Tc99 IDA-scan</w:t>
      </w:r>
    </w:p>
    <w:p w14:paraId="65B8F0A1" w14:textId="50E46624" w:rsidR="00A41349" w:rsidRPr="005F7F3E" w:rsidRDefault="00B1547B" w:rsidP="00A41349">
      <w:pPr>
        <w:pStyle w:val="Lijstalinea"/>
        <w:numPr>
          <w:ilvl w:val="0"/>
          <w:numId w:val="4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Zekerheidsdia</w:t>
      </w:r>
      <w:r>
        <w:rPr>
          <w:sz w:val="21"/>
        </w:rPr>
        <w:t>gn</w:t>
      </w:r>
      <w:r w:rsidRPr="005F7F3E">
        <w:rPr>
          <w:sz w:val="21"/>
        </w:rPr>
        <w:t>ose: cholangiografie via galblaas + chirurgische leverbiopsie</w:t>
      </w:r>
    </w:p>
    <w:p w14:paraId="2B4D238C" w14:textId="136DA232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Behandeling</w:t>
      </w:r>
      <w:r w:rsidRPr="005F7F3E">
        <w:rPr>
          <w:sz w:val="21"/>
        </w:rPr>
        <w:t>:</w:t>
      </w:r>
    </w:p>
    <w:p w14:paraId="6FF425A3" w14:textId="7D442AAB" w:rsidR="00A41349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noProof/>
          <w:sz w:val="21"/>
        </w:rPr>
        <w:drawing>
          <wp:anchor distT="0" distB="0" distL="114300" distR="114300" simplePos="0" relativeHeight="251661312" behindDoc="1" locked="0" layoutInCell="1" allowOverlap="1" wp14:anchorId="50807CA2" wp14:editId="308684EF">
            <wp:simplePos x="0" y="0"/>
            <wp:positionH relativeFrom="column">
              <wp:posOffset>2285365</wp:posOffset>
            </wp:positionH>
            <wp:positionV relativeFrom="paragraph">
              <wp:posOffset>238702</wp:posOffset>
            </wp:positionV>
            <wp:extent cx="197104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294" y="21519"/>
                <wp:lineTo x="2129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349" w:rsidRPr="005F7F3E">
        <w:rPr>
          <w:sz w:val="21"/>
        </w:rPr>
        <w:t>Portoenterostomie volgens Kasai: minuscule galgangetjes thv de porta hepatis worden geanastomoseerd met de dunne darm</w:t>
      </w:r>
    </w:p>
    <w:p w14:paraId="0454D761" w14:textId="733CC450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Binnen 6 w</w:t>
      </w:r>
    </w:p>
    <w:p w14:paraId="656F6E7D" w14:textId="27979013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 xml:space="preserve">80% </w:t>
      </w:r>
      <w:r w:rsidRPr="005F7F3E">
        <w:rPr>
          <w:sz w:val="21"/>
        </w:rPr>
        <w:sym w:font="Wingdings" w:char="F0E0"/>
      </w:r>
      <w:r w:rsidRPr="005F7F3E">
        <w:rPr>
          <w:sz w:val="21"/>
        </w:rPr>
        <w:t xml:space="preserve"> levertransplantatie</w:t>
      </w:r>
      <w:r w:rsidR="00E307E0" w:rsidRPr="005F7F3E">
        <w:rPr>
          <w:noProof/>
          <w:sz w:val="21"/>
          <w:lang w:val="nl-BE" w:eastAsia="nl-BE"/>
        </w:rPr>
        <w:t xml:space="preserve"> </w:t>
      </w:r>
    </w:p>
    <w:p w14:paraId="016B53E6" w14:textId="77777777" w:rsidR="00D2665C" w:rsidRPr="005F7F3E" w:rsidRDefault="00D2665C" w:rsidP="00D2665C">
      <w:pPr>
        <w:pStyle w:val="Lijstalinea"/>
        <w:spacing w:after="160" w:line="259" w:lineRule="auto"/>
        <w:contextualSpacing w:val="0"/>
        <w:rPr>
          <w:sz w:val="21"/>
        </w:rPr>
      </w:pPr>
    </w:p>
    <w:p w14:paraId="6DE89135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0E17813D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36C5B2B0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5964E63F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0EE1F6B3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0DC1F584" w14:textId="77777777" w:rsidR="00E307E0" w:rsidRPr="005F7F3E" w:rsidRDefault="00E307E0" w:rsidP="00A41349">
      <w:pPr>
        <w:spacing w:after="160" w:line="259" w:lineRule="auto"/>
        <w:rPr>
          <w:sz w:val="21"/>
        </w:rPr>
      </w:pPr>
    </w:p>
    <w:p w14:paraId="5E0D77CC" w14:textId="77777777" w:rsidR="005F7F3E" w:rsidRDefault="005F7F3E">
      <w:pPr>
        <w:rPr>
          <w:rFonts w:asciiTheme="minorHAnsi" w:hAnsiTheme="minorHAnsi"/>
          <w:b/>
          <w:color w:val="5A5A5A" w:themeColor="text1" w:themeTint="A5"/>
          <w:spacing w:val="15"/>
        </w:rPr>
      </w:pPr>
      <w:r>
        <w:rPr>
          <w:b/>
        </w:rPr>
        <w:br w:type="page"/>
      </w:r>
    </w:p>
    <w:p w14:paraId="6E861E2A" w14:textId="357ED711" w:rsidR="00A41349" w:rsidRPr="005F7F3E" w:rsidRDefault="00D2665C" w:rsidP="00D2665C">
      <w:pPr>
        <w:pStyle w:val="Ondertitel"/>
        <w:rPr>
          <w:b/>
        </w:rPr>
      </w:pPr>
      <w:r w:rsidRPr="005F7F3E">
        <w:rPr>
          <w:b/>
        </w:rPr>
        <w:lastRenderedPageBreak/>
        <w:t>Cysten van de galwegen</w:t>
      </w:r>
    </w:p>
    <w:p w14:paraId="3A23D74F" w14:textId="787360BB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 xml:space="preserve">= progressieve dilatatie van de cyste door galstase </w:t>
      </w:r>
      <w:r w:rsidRPr="005F7F3E">
        <w:rPr>
          <w:sz w:val="21"/>
        </w:rPr>
        <w:sym w:font="Wingdings" w:char="F0E0"/>
      </w:r>
      <w:r w:rsidRPr="005F7F3E">
        <w:rPr>
          <w:sz w:val="21"/>
        </w:rPr>
        <w:t xml:space="preserve"> ° slijkgal en galstenen</w:t>
      </w:r>
    </w:p>
    <w:p w14:paraId="63D834ED" w14:textId="606AAF00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Vaak ook pancreaticobiliary malunion met een lange ‘common channel’ van de galweg</w:t>
      </w:r>
    </w:p>
    <w:p w14:paraId="77C874DA" w14:textId="6C3CB95D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Symptomen</w:t>
      </w:r>
      <w:r w:rsidRPr="005F7F3E">
        <w:rPr>
          <w:sz w:val="21"/>
        </w:rPr>
        <w:t>:</w:t>
      </w:r>
    </w:p>
    <w:p w14:paraId="70A01999" w14:textId="32753214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Galkoliekpijn &lt; 30j</w:t>
      </w:r>
    </w:p>
    <w:p w14:paraId="4F8EC054" w14:textId="1D66901A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Obstructieve geelzucht</w:t>
      </w:r>
    </w:p>
    <w:p w14:paraId="51C8BF7A" w14:textId="17B1F89A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Palpabele massa R hypochonder</w:t>
      </w:r>
    </w:p>
    <w:p w14:paraId="33A69AEB" w14:textId="4E9BF1E0" w:rsidR="00E307E0" w:rsidRPr="005F7F3E" w:rsidRDefault="00A41349" w:rsidP="00E307E0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Cholangitis</w:t>
      </w:r>
    </w:p>
    <w:p w14:paraId="219AEC3C" w14:textId="54044B97" w:rsidR="00A41349" w:rsidRPr="005F7F3E" w:rsidRDefault="00A41349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Pancreatitis</w:t>
      </w:r>
    </w:p>
    <w:p w14:paraId="109905F9" w14:textId="16C8B1EC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Evolutie</w:t>
      </w:r>
      <w:r w:rsidRPr="005F7F3E">
        <w:rPr>
          <w:sz w:val="21"/>
        </w:rPr>
        <w:t xml:space="preserve">: </w:t>
      </w:r>
    </w:p>
    <w:p w14:paraId="472CA527" w14:textId="04A9B824" w:rsidR="00A41349" w:rsidRPr="005F7F3E" w:rsidRDefault="00A41349" w:rsidP="00A41349">
      <w:pPr>
        <w:pStyle w:val="Lijstalinea"/>
        <w:numPr>
          <w:ilvl w:val="0"/>
          <w:numId w:val="5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Biliaire cirrose</w:t>
      </w:r>
    </w:p>
    <w:p w14:paraId="7E51013F" w14:textId="594E933B" w:rsidR="00A41349" w:rsidRPr="005F7F3E" w:rsidRDefault="00A41349" w:rsidP="00A41349">
      <w:pPr>
        <w:pStyle w:val="Lijstalinea"/>
        <w:numPr>
          <w:ilvl w:val="0"/>
          <w:numId w:val="5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Galwegcarcinoom in de cyste (als de cyste niet weggehaald werd)</w:t>
      </w:r>
    </w:p>
    <w:p w14:paraId="27C8B182" w14:textId="6A1ACFAA" w:rsidR="00A41349" w:rsidRPr="005F7F3E" w:rsidRDefault="00A41349" w:rsidP="00A41349">
      <w:pPr>
        <w:spacing w:after="160" w:line="259" w:lineRule="auto"/>
        <w:rPr>
          <w:sz w:val="21"/>
        </w:rPr>
      </w:pPr>
      <w:r w:rsidRPr="005F7F3E">
        <w:rPr>
          <w:rStyle w:val="Subtieleverwijzing"/>
          <w:sz w:val="21"/>
        </w:rPr>
        <w:t>Diagnose</w:t>
      </w:r>
      <w:r w:rsidRPr="005F7F3E">
        <w:rPr>
          <w:sz w:val="21"/>
        </w:rPr>
        <w:t>:</w:t>
      </w:r>
    </w:p>
    <w:p w14:paraId="0EE5B18C" w14:textId="2E4DD46A" w:rsidR="00A41349" w:rsidRPr="005F7F3E" w:rsidRDefault="00E307E0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MRCP</w:t>
      </w:r>
    </w:p>
    <w:p w14:paraId="0446E1B7" w14:textId="7ADAC36A" w:rsidR="00E307E0" w:rsidRPr="005F7F3E" w:rsidRDefault="00E307E0" w:rsidP="00A41349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echo</w:t>
      </w:r>
    </w:p>
    <w:p w14:paraId="5F4A02B9" w14:textId="6159FA2E" w:rsidR="00A41349" w:rsidRPr="005F7F3E" w:rsidRDefault="00E307E0" w:rsidP="00A41349">
      <w:pPr>
        <w:spacing w:after="160" w:line="259" w:lineRule="auto"/>
        <w:rPr>
          <w:rStyle w:val="Subtieleverwijzing"/>
          <w:sz w:val="21"/>
        </w:rPr>
      </w:pPr>
      <w:r w:rsidRPr="005F7F3E">
        <w:rPr>
          <w:rStyle w:val="Subtieleverwijzing"/>
          <w:sz w:val="21"/>
        </w:rPr>
        <w:t>Todani classificatie:</w:t>
      </w:r>
    </w:p>
    <w:p w14:paraId="187F2924" w14:textId="7D64B096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noProof/>
          <w:sz w:val="21"/>
        </w:rPr>
        <w:drawing>
          <wp:anchor distT="0" distB="0" distL="114300" distR="114300" simplePos="0" relativeHeight="251662336" behindDoc="1" locked="0" layoutInCell="1" allowOverlap="1" wp14:anchorId="122E836D" wp14:editId="552AC02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36966" cy="3358403"/>
            <wp:effectExtent l="0" t="0" r="0" b="0"/>
            <wp:wrapTight wrapText="bothSides">
              <wp:wrapPolygon edited="0">
                <wp:start x="0" y="0"/>
                <wp:lineTo x="0" y="21445"/>
                <wp:lineTo x="21456" y="21445"/>
                <wp:lineTo x="21456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66" cy="335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F3E">
        <w:rPr>
          <w:sz w:val="21"/>
        </w:rPr>
        <w:t>type I:</w:t>
      </w:r>
      <w:r w:rsidRPr="005F7F3E">
        <w:rPr>
          <w:sz w:val="21"/>
        </w:rPr>
        <w:tab/>
        <w:t>choledochuscyste</w:t>
      </w:r>
      <w:r w:rsidRPr="005F7F3E">
        <w:rPr>
          <w:sz w:val="21"/>
        </w:rPr>
        <w:tab/>
        <w:t>meest frequent</w:t>
      </w:r>
    </w:p>
    <w:p w14:paraId="3587C2B4" w14:textId="7EA8BEA3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color w:val="FF0000"/>
          <w:sz w:val="21"/>
        </w:rPr>
        <w:t>CCE + cystectomie + hepaticojejunostomie</w:t>
      </w:r>
    </w:p>
    <w:p w14:paraId="53945800" w14:textId="633D4212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type II:</w:t>
      </w:r>
      <w:r w:rsidRPr="005F7F3E">
        <w:rPr>
          <w:sz w:val="21"/>
        </w:rPr>
        <w:tab/>
        <w:t>choledochus divertikel</w:t>
      </w:r>
    </w:p>
    <w:p w14:paraId="2AA66076" w14:textId="0F2C5E2E" w:rsidR="00E307E0" w:rsidRPr="005F7F3E" w:rsidRDefault="00E307E0" w:rsidP="00A41349">
      <w:pPr>
        <w:spacing w:after="160" w:line="259" w:lineRule="auto"/>
        <w:rPr>
          <w:color w:val="FF0000"/>
          <w:sz w:val="21"/>
        </w:rPr>
      </w:pP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  <w:t>CCE + cystectomie + Kehr-drainage</w:t>
      </w:r>
    </w:p>
    <w:p w14:paraId="0F711D5B" w14:textId="2313CC68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type III:</w:t>
      </w:r>
      <w:r w:rsidRPr="005F7F3E">
        <w:rPr>
          <w:sz w:val="21"/>
        </w:rPr>
        <w:tab/>
        <w:t>choledochocoele</w:t>
      </w:r>
    </w:p>
    <w:p w14:paraId="3425D26B" w14:textId="4A590880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color w:val="FF0000"/>
          <w:sz w:val="21"/>
        </w:rPr>
        <w:t xml:space="preserve">endoscopische sfincterectomie/ </w:t>
      </w: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  <w:t>sfincterotomie + unroofing van de cyste</w:t>
      </w:r>
    </w:p>
    <w:p w14:paraId="017FE8D4" w14:textId="1B853D67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type IV:</w:t>
      </w:r>
      <w:r w:rsidRPr="005F7F3E">
        <w:rPr>
          <w:sz w:val="21"/>
        </w:rPr>
        <w:tab/>
        <w:t>multipele cysten intra- en extrahepatisch</w:t>
      </w:r>
    </w:p>
    <w:p w14:paraId="32EA3E07" w14:textId="75C97ECA" w:rsidR="00E307E0" w:rsidRPr="005F7F3E" w:rsidRDefault="00E307E0" w:rsidP="00A41349">
      <w:pPr>
        <w:spacing w:after="160" w:line="259" w:lineRule="auto"/>
        <w:rPr>
          <w:color w:val="FF0000"/>
          <w:sz w:val="21"/>
        </w:rPr>
      </w:pP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color w:val="FF0000"/>
          <w:sz w:val="21"/>
        </w:rPr>
        <w:t xml:space="preserve">intrahep: partiële hepatectomie of </w:t>
      </w: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  <w:t>levertransplantatie (bij diffuse aantasting)</w:t>
      </w:r>
    </w:p>
    <w:p w14:paraId="3025090E" w14:textId="73D904B6" w:rsidR="00E307E0" w:rsidRPr="005F7F3E" w:rsidRDefault="00E307E0" w:rsidP="00A41349">
      <w:pPr>
        <w:spacing w:after="160" w:line="259" w:lineRule="auto"/>
        <w:rPr>
          <w:color w:val="FF0000"/>
          <w:sz w:val="21"/>
        </w:rPr>
      </w:pPr>
      <w:r w:rsidRPr="005F7F3E">
        <w:rPr>
          <w:color w:val="FF0000"/>
          <w:sz w:val="21"/>
        </w:rPr>
        <w:tab/>
      </w:r>
      <w:r w:rsidRPr="005F7F3E">
        <w:rPr>
          <w:color w:val="FF0000"/>
          <w:sz w:val="21"/>
        </w:rPr>
        <w:tab/>
        <w:t>extrahep: = type I</w:t>
      </w:r>
    </w:p>
    <w:p w14:paraId="073185ED" w14:textId="2C120D2C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type V:</w:t>
      </w:r>
      <w:r w:rsidRPr="005F7F3E">
        <w:rPr>
          <w:sz w:val="21"/>
        </w:rPr>
        <w:tab/>
        <w:t>cystische dilatatie van de intrahepatische</w:t>
      </w:r>
      <w:r w:rsidRPr="005F7F3E">
        <w:rPr>
          <w:sz w:val="21"/>
        </w:rPr>
        <w:tab/>
      </w:r>
      <w:r w:rsidRPr="005F7F3E">
        <w:rPr>
          <w:sz w:val="21"/>
        </w:rPr>
        <w:tab/>
        <w:t xml:space="preserve"> ducti (Caroli)</w:t>
      </w:r>
    </w:p>
    <w:p w14:paraId="5FFB0901" w14:textId="3B4C0C28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  <w:t>gelokaliseerd: partiële hepatectomie</w:t>
      </w:r>
    </w:p>
    <w:p w14:paraId="1048C2B3" w14:textId="544D8E05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</w:r>
      <w:r w:rsidRPr="005F7F3E">
        <w:rPr>
          <w:sz w:val="21"/>
        </w:rPr>
        <w:tab/>
        <w:t>diffuus: levertransplantatie</w:t>
      </w:r>
    </w:p>
    <w:p w14:paraId="18ECD847" w14:textId="093E77AC" w:rsidR="00E307E0" w:rsidRPr="005F7F3E" w:rsidRDefault="00E307E0" w:rsidP="00A41349">
      <w:pPr>
        <w:spacing w:after="160" w:line="259" w:lineRule="auto"/>
        <w:rPr>
          <w:sz w:val="21"/>
        </w:rPr>
      </w:pPr>
      <w:r w:rsidRPr="005F7F3E">
        <w:rPr>
          <w:sz w:val="21"/>
        </w:rPr>
        <w:t>! levenslange follow-up owv mogelijke risico’s (pancreatitis, maligniteit)</w:t>
      </w:r>
    </w:p>
    <w:p w14:paraId="00D5EC78" w14:textId="77777777" w:rsidR="005F7F3E" w:rsidRDefault="005F7F3E">
      <w:pPr>
        <w:rPr>
          <w:i/>
          <w:iCs/>
          <w:color w:val="4F81BD" w:themeColor="accent1"/>
          <w:sz w:val="21"/>
        </w:rPr>
      </w:pPr>
      <w:r>
        <w:rPr>
          <w:sz w:val="21"/>
        </w:rPr>
        <w:br w:type="page"/>
      </w:r>
    </w:p>
    <w:p w14:paraId="2C7522CA" w14:textId="45B9B808" w:rsidR="00E307E0" w:rsidRPr="005F7F3E" w:rsidRDefault="00D2665C" w:rsidP="00D2665C">
      <w:pPr>
        <w:pStyle w:val="Duidelijkcitaat"/>
        <w:rPr>
          <w:sz w:val="21"/>
        </w:rPr>
      </w:pPr>
      <w:r w:rsidRPr="005F7F3E">
        <w:rPr>
          <w:sz w:val="21"/>
        </w:rPr>
        <w:lastRenderedPageBreak/>
        <w:t>CHOLELITHIASIS: GALSTENEN</w:t>
      </w:r>
    </w:p>
    <w:p w14:paraId="24C47421" w14:textId="538D1FDD" w:rsidR="00E307E0" w:rsidRPr="005F7F3E" w:rsidRDefault="00904777" w:rsidP="00422195">
      <w:pPr>
        <w:spacing w:after="160" w:line="259" w:lineRule="auto"/>
        <w:rPr>
          <w:sz w:val="21"/>
        </w:rPr>
      </w:pPr>
      <w:r w:rsidRPr="005F7F3E">
        <w:rPr>
          <w:sz w:val="21"/>
        </w:rPr>
        <w:t>Cholelithiasis (galstenen) &gt;</w:t>
      </w:r>
    </w:p>
    <w:p w14:paraId="6CF4A9A9" w14:textId="59D6013B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cholecysto-lithiase (CCL):</w:t>
      </w:r>
      <w:r w:rsidRPr="005F7F3E">
        <w:rPr>
          <w:sz w:val="21"/>
        </w:rPr>
        <w:tab/>
        <w:t>galblaasstenen</w:t>
      </w:r>
    </w:p>
    <w:p w14:paraId="024567F1" w14:textId="3B07B042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sz w:val="21"/>
        </w:rPr>
        <w:t>choledocho-lithiasis (CDL):</w:t>
      </w:r>
      <w:r w:rsidRPr="005F7F3E">
        <w:rPr>
          <w:sz w:val="21"/>
        </w:rPr>
        <w:tab/>
        <w:t>galwegstenen</w:t>
      </w:r>
    </w:p>
    <w:p w14:paraId="48663063" w14:textId="35A61FA5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21"/>
        </w:rPr>
      </w:pPr>
      <w:r w:rsidRPr="005F7F3E">
        <w:rPr>
          <w:noProof/>
          <w:sz w:val="21"/>
        </w:rPr>
        <w:drawing>
          <wp:anchor distT="0" distB="0" distL="114300" distR="114300" simplePos="0" relativeHeight="251663360" behindDoc="1" locked="0" layoutInCell="1" allowOverlap="1" wp14:anchorId="528C0DC0" wp14:editId="6D048D28">
            <wp:simplePos x="0" y="0"/>
            <wp:positionH relativeFrom="column">
              <wp:posOffset>4725950</wp:posOffset>
            </wp:positionH>
            <wp:positionV relativeFrom="paragraph">
              <wp:posOffset>252104</wp:posOffset>
            </wp:positionV>
            <wp:extent cx="902335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977" y="21269"/>
                <wp:lineTo x="2097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F3E">
        <w:rPr>
          <w:sz w:val="21"/>
        </w:rPr>
        <w:t>intrahepatische lithiase</w:t>
      </w:r>
    </w:p>
    <w:p w14:paraId="296FD88E" w14:textId="6876EE70" w:rsidR="00904777" w:rsidRPr="005F7F3E" w:rsidRDefault="00904777" w:rsidP="00D2665C">
      <w:pPr>
        <w:pStyle w:val="Ondertitel"/>
        <w:rPr>
          <w:rStyle w:val="Subtieleverwijzing"/>
          <w:b/>
          <w:smallCaps w:val="0"/>
        </w:rPr>
      </w:pPr>
      <w:r w:rsidRPr="005F7F3E">
        <w:rPr>
          <w:rStyle w:val="Subtieleverwijzing"/>
          <w:b/>
          <w:smallCaps w:val="0"/>
        </w:rPr>
        <w:t>Soorten galstenen</w:t>
      </w:r>
    </w:p>
    <w:p w14:paraId="47A692DD" w14:textId="18BC62CA" w:rsidR="00904777" w:rsidRPr="005F7F3E" w:rsidRDefault="00904777" w:rsidP="00422195">
      <w:pPr>
        <w:spacing w:after="160" w:line="259" w:lineRule="auto"/>
        <w:rPr>
          <w:sz w:val="18"/>
        </w:rPr>
      </w:pPr>
      <w:r w:rsidRPr="005F7F3E">
        <w:rPr>
          <w:b/>
          <w:sz w:val="18"/>
          <w:u w:val="single"/>
        </w:rPr>
        <w:t>Cholesterolga</w:t>
      </w:r>
      <w:r w:rsidR="005D1771" w:rsidRPr="005F7F3E">
        <w:rPr>
          <w:b/>
          <w:sz w:val="18"/>
          <w:u w:val="single"/>
        </w:rPr>
        <w:t>lstenen</w:t>
      </w:r>
      <w:r w:rsidR="005D1771" w:rsidRPr="005F7F3E">
        <w:rPr>
          <w:sz w:val="18"/>
        </w:rPr>
        <w:t xml:space="preserve"> (75%):</w:t>
      </w:r>
      <w:r w:rsidRPr="005F7F3E">
        <w:rPr>
          <w:noProof/>
          <w:sz w:val="18"/>
          <w:lang w:val="nl-BE" w:eastAsia="nl-BE"/>
        </w:rPr>
        <w:t xml:space="preserve"> </w:t>
      </w:r>
    </w:p>
    <w:p w14:paraId="1DB040F8" w14:textId="6530DA9E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++ cholesterolkristallen</w:t>
      </w:r>
    </w:p>
    <w:p w14:paraId="448D7193" w14:textId="33FEDF18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 xml:space="preserve">Radiolucent </w:t>
      </w:r>
      <w:r w:rsidRPr="005F7F3E">
        <w:rPr>
          <w:sz w:val="18"/>
        </w:rPr>
        <w:sym w:font="Wingdings" w:char="F0E0"/>
      </w:r>
      <w:r w:rsidRPr="005F7F3E">
        <w:rPr>
          <w:sz w:val="18"/>
        </w:rPr>
        <w:t xml:space="preserve"> behandeling met orale galzoutentherapie</w:t>
      </w:r>
    </w:p>
    <w:p w14:paraId="6E9317A8" w14:textId="53C17ACD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noProof/>
          <w:sz w:val="18"/>
        </w:rPr>
        <w:drawing>
          <wp:anchor distT="0" distB="0" distL="114300" distR="114300" simplePos="0" relativeHeight="251664384" behindDoc="1" locked="0" layoutInCell="1" allowOverlap="1" wp14:anchorId="18C130BC" wp14:editId="1FFF3012">
            <wp:simplePos x="0" y="0"/>
            <wp:positionH relativeFrom="column">
              <wp:posOffset>4933834</wp:posOffset>
            </wp:positionH>
            <wp:positionV relativeFrom="paragraph">
              <wp:posOffset>108816</wp:posOffset>
            </wp:positionV>
            <wp:extent cx="1198880" cy="949960"/>
            <wp:effectExtent l="0" t="0" r="1270" b="2540"/>
            <wp:wrapTight wrapText="bothSides">
              <wp:wrapPolygon edited="0">
                <wp:start x="0" y="0"/>
                <wp:lineTo x="0" y="21225"/>
                <wp:lineTo x="21280" y="21225"/>
                <wp:lineTo x="2128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3E">
        <w:rPr>
          <w:sz w:val="18"/>
        </w:rPr>
        <w:t xml:space="preserve">Radio-opaak </w:t>
      </w:r>
      <w:r w:rsidRPr="005F7F3E">
        <w:rPr>
          <w:sz w:val="18"/>
        </w:rPr>
        <w:sym w:font="Wingdings" w:char="F0E0"/>
      </w:r>
      <w:r w:rsidRPr="005F7F3E">
        <w:rPr>
          <w:sz w:val="18"/>
        </w:rPr>
        <w:t xml:space="preserve"> geen behandeling met orale galzoutentherapie mogelijk</w:t>
      </w:r>
    </w:p>
    <w:p w14:paraId="77F2BCA9" w14:textId="66096F24" w:rsidR="00904777" w:rsidRPr="005F7F3E" w:rsidRDefault="00904777" w:rsidP="00422195">
      <w:pPr>
        <w:spacing w:after="160" w:line="259" w:lineRule="auto"/>
        <w:rPr>
          <w:sz w:val="18"/>
        </w:rPr>
      </w:pPr>
      <w:r w:rsidRPr="005F7F3E">
        <w:rPr>
          <w:b/>
          <w:sz w:val="18"/>
          <w:u w:val="single"/>
        </w:rPr>
        <w:t>Pigmentgalstenen</w:t>
      </w:r>
      <w:r w:rsidR="005D1771" w:rsidRPr="005F7F3E">
        <w:rPr>
          <w:sz w:val="18"/>
        </w:rPr>
        <w:t xml:space="preserve"> (25%):</w:t>
      </w:r>
    </w:p>
    <w:p w14:paraId="196436E0" w14:textId="5C2F2B2F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Cholesterolarm</w:t>
      </w:r>
    </w:p>
    <w:p w14:paraId="37AA04ED" w14:textId="66BA63B8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Kunnen niet opgelost worden</w:t>
      </w:r>
    </w:p>
    <w:p w14:paraId="57872F81" w14:textId="7EF27452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Zwart/bruin</w:t>
      </w:r>
    </w:p>
    <w:p w14:paraId="17907B70" w14:textId="17D4AB79" w:rsidR="00904777" w:rsidRPr="005F7F3E" w:rsidRDefault="00904777" w:rsidP="00D2665C">
      <w:pPr>
        <w:pStyle w:val="Ondertitel"/>
        <w:rPr>
          <w:rStyle w:val="Subtieleverwijzing"/>
          <w:b/>
          <w:sz w:val="20"/>
        </w:rPr>
      </w:pPr>
      <w:r w:rsidRPr="005F7F3E">
        <w:rPr>
          <w:rStyle w:val="Subtieleverwijzing"/>
          <w:b/>
          <w:sz w:val="20"/>
        </w:rPr>
        <w:t>Epidemiologie van galstenen</w:t>
      </w:r>
    </w:p>
    <w:p w14:paraId="52AF678C" w14:textId="77777777" w:rsidR="005D1771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  <w:lang w:val="fr-BE"/>
        </w:rPr>
      </w:pPr>
      <w:r w:rsidRPr="005F7F3E">
        <w:rPr>
          <w:sz w:val="18"/>
          <w:lang w:val="fr-BE"/>
        </w:rPr>
        <w:t xml:space="preserve">4 F: </w:t>
      </w:r>
      <w:r w:rsidRPr="005F7F3E">
        <w:rPr>
          <w:b/>
          <w:sz w:val="18"/>
          <w:lang w:val="fr-BE"/>
        </w:rPr>
        <w:t>F</w:t>
      </w:r>
      <w:r w:rsidRPr="005F7F3E">
        <w:rPr>
          <w:sz w:val="18"/>
          <w:lang w:val="fr-BE"/>
        </w:rPr>
        <w:t xml:space="preserve">AT </w:t>
      </w:r>
      <w:r w:rsidRPr="005F7F3E">
        <w:rPr>
          <w:b/>
          <w:sz w:val="18"/>
          <w:lang w:val="fr-BE"/>
        </w:rPr>
        <w:t>F</w:t>
      </w:r>
      <w:r w:rsidRPr="005F7F3E">
        <w:rPr>
          <w:sz w:val="18"/>
          <w:lang w:val="fr-BE"/>
        </w:rPr>
        <w:t xml:space="preserve">ERTILE </w:t>
      </w:r>
      <w:r w:rsidRPr="005F7F3E">
        <w:rPr>
          <w:b/>
          <w:sz w:val="18"/>
          <w:lang w:val="fr-BE"/>
        </w:rPr>
        <w:t>F</w:t>
      </w:r>
      <w:r w:rsidRPr="005F7F3E">
        <w:rPr>
          <w:sz w:val="18"/>
          <w:lang w:val="fr-BE"/>
        </w:rPr>
        <w:t xml:space="preserve">EAMALE OF </w:t>
      </w:r>
      <w:r w:rsidRPr="005F7F3E">
        <w:rPr>
          <w:b/>
          <w:sz w:val="18"/>
          <w:lang w:val="fr-BE"/>
        </w:rPr>
        <w:t>F</w:t>
      </w:r>
      <w:r w:rsidRPr="005F7F3E">
        <w:rPr>
          <w:sz w:val="18"/>
          <w:lang w:val="fr-BE"/>
        </w:rPr>
        <w:t>OURTHY</w:t>
      </w:r>
    </w:p>
    <w:p w14:paraId="28747C63" w14:textId="2E244099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 xml:space="preserve">Prevalentie </w:t>
      </w:r>
      <w:r w:rsidRPr="005F7F3E">
        <w:rPr>
          <w:rFonts w:cstheme="majorHAnsi"/>
          <w:sz w:val="18"/>
        </w:rPr>
        <w:t>↑</w:t>
      </w:r>
      <w:r w:rsidRPr="005F7F3E">
        <w:rPr>
          <w:sz w:val="18"/>
        </w:rPr>
        <w:t xml:space="preserve"> met leeftijd</w:t>
      </w:r>
    </w:p>
    <w:p w14:paraId="36A6678E" w14:textId="2A493D39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Vanaf puberteit: vrouwen &gt; mannen</w:t>
      </w:r>
    </w:p>
    <w:p w14:paraId="3FCF0626" w14:textId="63531D48" w:rsidR="005D1771" w:rsidRPr="005F7F3E" w:rsidRDefault="00B1547B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Prevalentie</w:t>
      </w:r>
      <w:r w:rsidR="005D1771" w:rsidRPr="005F7F3E">
        <w:rPr>
          <w:sz w:val="18"/>
        </w:rPr>
        <w:t xml:space="preserve"> bij brouwen &gt; 50j: 25%</w:t>
      </w:r>
    </w:p>
    <w:p w14:paraId="5CDD2109" w14:textId="73C5205A" w:rsidR="00904777" w:rsidRPr="005F7F3E" w:rsidRDefault="00904777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 xml:space="preserve">Risico </w:t>
      </w:r>
      <w:r w:rsidRPr="005F7F3E">
        <w:rPr>
          <w:rFonts w:cstheme="majorHAnsi"/>
          <w:sz w:val="18"/>
        </w:rPr>
        <w:t>↑</w:t>
      </w:r>
      <w:r w:rsidRPr="005F7F3E">
        <w:rPr>
          <w:sz w:val="18"/>
        </w:rPr>
        <w:t xml:space="preserve"> door zwangerschap (1/3 van de vrouwen krijg ‘</w:t>
      </w:r>
      <w:r w:rsidR="00B1547B" w:rsidRPr="005F7F3E">
        <w:rPr>
          <w:sz w:val="18"/>
        </w:rPr>
        <w:t>sulde</w:t>
      </w:r>
      <w:r w:rsidRPr="005F7F3E">
        <w:rPr>
          <w:sz w:val="18"/>
        </w:rPr>
        <w:t>’ (=cholesterolkristallen) in de galblaas, bij de meesten verdwijnt dit spontaan)</w:t>
      </w:r>
    </w:p>
    <w:p w14:paraId="6E721B13" w14:textId="086B575A" w:rsidR="00904777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Jongere patiënten: presenting symptoom: galkoliek</w:t>
      </w:r>
    </w:p>
    <w:p w14:paraId="0E55B0C6" w14:textId="53BC022E" w:rsidR="005D1771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 xml:space="preserve">Oudere </w:t>
      </w:r>
      <w:r w:rsidR="00B1547B" w:rsidRPr="005F7F3E">
        <w:rPr>
          <w:sz w:val="18"/>
        </w:rPr>
        <w:t>patiënten</w:t>
      </w:r>
      <w:r w:rsidRPr="005F7F3E">
        <w:rPr>
          <w:sz w:val="18"/>
        </w:rPr>
        <w:t>: presenting symptoom: eerder verwikkelingen (</w:t>
      </w:r>
      <w:r w:rsidR="00B1547B" w:rsidRPr="005F7F3E">
        <w:rPr>
          <w:sz w:val="18"/>
        </w:rPr>
        <w:t>pancreatitis</w:t>
      </w:r>
      <w:r w:rsidRPr="005F7F3E">
        <w:rPr>
          <w:sz w:val="18"/>
        </w:rPr>
        <w:t>, cholecystitis)</w:t>
      </w:r>
    </w:p>
    <w:p w14:paraId="534D673D" w14:textId="542901CB" w:rsidR="00904777" w:rsidRPr="005F7F3E" w:rsidRDefault="00904777" w:rsidP="00D2665C">
      <w:pPr>
        <w:pStyle w:val="Ondertitel"/>
        <w:rPr>
          <w:rStyle w:val="Subtieleverwijzing"/>
          <w:b/>
          <w:smallCaps w:val="0"/>
        </w:rPr>
      </w:pPr>
      <w:r w:rsidRPr="005F7F3E">
        <w:rPr>
          <w:rStyle w:val="Subtieleverwijzing"/>
          <w:b/>
          <w:smallCaps w:val="0"/>
        </w:rPr>
        <w:t>Pathogenese van galstenen</w:t>
      </w:r>
    </w:p>
    <w:p w14:paraId="36AADE90" w14:textId="00ABD349" w:rsidR="00904777" w:rsidRPr="005F7F3E" w:rsidRDefault="00904777" w:rsidP="00422195">
      <w:pPr>
        <w:spacing w:after="160" w:line="259" w:lineRule="auto"/>
        <w:rPr>
          <w:b/>
          <w:sz w:val="18"/>
          <w:u w:val="single"/>
        </w:rPr>
      </w:pPr>
      <w:r w:rsidRPr="005F7F3E">
        <w:rPr>
          <w:b/>
          <w:sz w:val="18"/>
          <w:u w:val="single"/>
        </w:rPr>
        <w:t>Pathogenese van pigmentgalstenen</w:t>
      </w:r>
    </w:p>
    <w:p w14:paraId="4436AD86" w14:textId="1111AD6F" w:rsidR="00904777" w:rsidRPr="005F7F3E" w:rsidRDefault="00904777" w:rsidP="00422195">
      <w:pPr>
        <w:spacing w:after="160" w:line="259" w:lineRule="auto"/>
        <w:rPr>
          <w:sz w:val="18"/>
        </w:rPr>
      </w:pPr>
      <w:r w:rsidRPr="005F7F3E">
        <w:rPr>
          <w:sz w:val="18"/>
        </w:rPr>
        <w:t>&gt;Bilirubinepigment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5"/>
        <w:gridCol w:w="4678"/>
        <w:gridCol w:w="3517"/>
      </w:tblGrid>
      <w:tr w:rsidR="005F7F3E" w:rsidRPr="005F7F3E" w14:paraId="7F736FEF" w14:textId="77777777" w:rsidTr="005F7F3E">
        <w:tc>
          <w:tcPr>
            <w:tcW w:w="2255" w:type="dxa"/>
          </w:tcPr>
          <w:p w14:paraId="2B58C8BD" w14:textId="77777777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4678" w:type="dxa"/>
          </w:tcPr>
          <w:p w14:paraId="0819B8B4" w14:textId="53ADBBE9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Zwarte pigmentstenen</w:t>
            </w:r>
          </w:p>
        </w:tc>
        <w:tc>
          <w:tcPr>
            <w:tcW w:w="3517" w:type="dxa"/>
          </w:tcPr>
          <w:p w14:paraId="5DCF9426" w14:textId="7B12244D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Bruine pigmentstenen</w:t>
            </w:r>
          </w:p>
        </w:tc>
      </w:tr>
      <w:tr w:rsidR="005F7F3E" w:rsidRPr="005F7F3E" w14:paraId="68B4B955" w14:textId="77777777" w:rsidTr="005F7F3E">
        <w:tc>
          <w:tcPr>
            <w:tcW w:w="2255" w:type="dxa"/>
          </w:tcPr>
          <w:p w14:paraId="0A9A26E1" w14:textId="4350527A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Pathogenese</w:t>
            </w:r>
          </w:p>
        </w:tc>
        <w:tc>
          <w:tcPr>
            <w:tcW w:w="4678" w:type="dxa"/>
          </w:tcPr>
          <w:p w14:paraId="56D22D60" w14:textId="35FBD4BF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 xml:space="preserve">Pt met chronische hemolyse </w:t>
            </w:r>
            <w:r w:rsidR="00355419" w:rsidRPr="005F7F3E">
              <w:rPr>
                <w:sz w:val="18"/>
              </w:rPr>
              <w:t xml:space="preserve">(gestegen bilirubine) </w:t>
            </w:r>
            <w:r w:rsidRPr="005F7F3E">
              <w:rPr>
                <w:sz w:val="18"/>
              </w:rPr>
              <w:t>of cirrose</w:t>
            </w:r>
          </w:p>
        </w:tc>
        <w:tc>
          <w:tcPr>
            <w:tcW w:w="3517" w:type="dxa"/>
          </w:tcPr>
          <w:p w14:paraId="58239916" w14:textId="27310EF3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Bacteriële kolonisatie van de galwegen (na heelkundige of endoscopische interventie)</w:t>
            </w:r>
          </w:p>
        </w:tc>
      </w:tr>
      <w:tr w:rsidR="005F7F3E" w:rsidRPr="005F7F3E" w14:paraId="774C6E6F" w14:textId="77777777" w:rsidTr="005F7F3E">
        <w:tc>
          <w:tcPr>
            <w:tcW w:w="2255" w:type="dxa"/>
          </w:tcPr>
          <w:p w14:paraId="68848FDB" w14:textId="6DCF6C69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Vorm</w:t>
            </w:r>
          </w:p>
        </w:tc>
        <w:tc>
          <w:tcPr>
            <w:tcW w:w="4678" w:type="dxa"/>
          </w:tcPr>
          <w:p w14:paraId="408FADD5" w14:textId="210F0AAB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Onregelmatig&lt; 1cm</w:t>
            </w:r>
          </w:p>
        </w:tc>
        <w:tc>
          <w:tcPr>
            <w:tcW w:w="3517" w:type="dxa"/>
          </w:tcPr>
          <w:p w14:paraId="59190242" w14:textId="5A0581DB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Gelamineerd</w:t>
            </w:r>
          </w:p>
          <w:p w14:paraId="630CA615" w14:textId="7E90F498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‘modderstenen’</w:t>
            </w:r>
          </w:p>
        </w:tc>
      </w:tr>
      <w:tr w:rsidR="005F7F3E" w:rsidRPr="005F7F3E" w14:paraId="0B9E9616" w14:textId="77777777" w:rsidTr="005F7F3E">
        <w:tc>
          <w:tcPr>
            <w:tcW w:w="2255" w:type="dxa"/>
          </w:tcPr>
          <w:p w14:paraId="7836D1A2" w14:textId="2F788A66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Lokalisatie</w:t>
            </w:r>
          </w:p>
        </w:tc>
        <w:tc>
          <w:tcPr>
            <w:tcW w:w="4678" w:type="dxa"/>
          </w:tcPr>
          <w:p w14:paraId="6A15394C" w14:textId="195D02D5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Galblaas</w:t>
            </w:r>
          </w:p>
        </w:tc>
        <w:tc>
          <w:tcPr>
            <w:tcW w:w="3517" w:type="dxa"/>
          </w:tcPr>
          <w:p w14:paraId="4B4405C8" w14:textId="0C02779B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Galwegen</w:t>
            </w:r>
          </w:p>
        </w:tc>
      </w:tr>
      <w:tr w:rsidR="005F7F3E" w:rsidRPr="005F7F3E" w14:paraId="65894B67" w14:textId="77777777" w:rsidTr="005F7F3E">
        <w:tc>
          <w:tcPr>
            <w:tcW w:w="2255" w:type="dxa"/>
          </w:tcPr>
          <w:p w14:paraId="5DF087F5" w14:textId="78EAD977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Opaak</w:t>
            </w:r>
          </w:p>
        </w:tc>
        <w:tc>
          <w:tcPr>
            <w:tcW w:w="4678" w:type="dxa"/>
          </w:tcPr>
          <w:p w14:paraId="6F9CA428" w14:textId="64A595FA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50%</w:t>
            </w:r>
          </w:p>
        </w:tc>
        <w:tc>
          <w:tcPr>
            <w:tcW w:w="3517" w:type="dxa"/>
          </w:tcPr>
          <w:p w14:paraId="675290C9" w14:textId="3F777974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0%</w:t>
            </w:r>
          </w:p>
        </w:tc>
      </w:tr>
      <w:tr w:rsidR="005F7F3E" w:rsidRPr="005F7F3E" w14:paraId="4C95E8DA" w14:textId="77777777" w:rsidTr="005F7F3E">
        <w:tc>
          <w:tcPr>
            <w:tcW w:w="2255" w:type="dxa"/>
          </w:tcPr>
          <w:p w14:paraId="5F1EAD32" w14:textId="559A10FD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Samenstelling</w:t>
            </w:r>
          </w:p>
        </w:tc>
        <w:tc>
          <w:tcPr>
            <w:tcW w:w="4678" w:type="dxa"/>
          </w:tcPr>
          <w:p w14:paraId="36E73DE4" w14:textId="7DB87CCA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Calciumbilirubinaat</w:t>
            </w:r>
          </w:p>
        </w:tc>
        <w:tc>
          <w:tcPr>
            <w:tcW w:w="3517" w:type="dxa"/>
          </w:tcPr>
          <w:p w14:paraId="2998503D" w14:textId="73C0F065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Calciumbilirubinaat</w:t>
            </w:r>
          </w:p>
          <w:p w14:paraId="603E2ECA" w14:textId="1A87D3A0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Calciumpalmitaat</w:t>
            </w:r>
          </w:p>
        </w:tc>
      </w:tr>
      <w:tr w:rsidR="005F7F3E" w:rsidRPr="005F7F3E" w14:paraId="6C7CF3DA" w14:textId="77777777" w:rsidTr="005F7F3E">
        <w:tc>
          <w:tcPr>
            <w:tcW w:w="2255" w:type="dxa"/>
          </w:tcPr>
          <w:p w14:paraId="3E125655" w14:textId="57276C58" w:rsidR="00904777" w:rsidRPr="005F7F3E" w:rsidRDefault="00904777" w:rsidP="00422195">
            <w:pPr>
              <w:spacing w:after="160" w:line="259" w:lineRule="auto"/>
              <w:rPr>
                <w:b/>
                <w:sz w:val="18"/>
              </w:rPr>
            </w:pPr>
            <w:r w:rsidRPr="005F7F3E">
              <w:rPr>
                <w:b/>
                <w:sz w:val="18"/>
              </w:rPr>
              <w:t>Behandeling</w:t>
            </w:r>
          </w:p>
        </w:tc>
        <w:tc>
          <w:tcPr>
            <w:tcW w:w="4678" w:type="dxa"/>
          </w:tcPr>
          <w:p w14:paraId="1E7460C9" w14:textId="25EA19B7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t>Cholecystectomie</w:t>
            </w:r>
          </w:p>
          <w:p w14:paraId="6086C967" w14:textId="20E95268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lastRenderedPageBreak/>
              <w:t>(vaak samen met splenectomie om hemolyse te behandelen)</w:t>
            </w:r>
          </w:p>
        </w:tc>
        <w:tc>
          <w:tcPr>
            <w:tcW w:w="3517" w:type="dxa"/>
          </w:tcPr>
          <w:p w14:paraId="2DE95C0C" w14:textId="320B19DA" w:rsidR="00904777" w:rsidRPr="005F7F3E" w:rsidRDefault="00904777" w:rsidP="00422195">
            <w:pPr>
              <w:spacing w:after="160" w:line="259" w:lineRule="auto"/>
              <w:rPr>
                <w:sz w:val="18"/>
              </w:rPr>
            </w:pPr>
            <w:r w:rsidRPr="005F7F3E">
              <w:rPr>
                <w:sz w:val="18"/>
              </w:rPr>
              <w:lastRenderedPageBreak/>
              <w:t>ERCP</w:t>
            </w:r>
          </w:p>
        </w:tc>
      </w:tr>
    </w:tbl>
    <w:p w14:paraId="6E37298D" w14:textId="71B1B950" w:rsidR="00904777" w:rsidRPr="005F7F3E" w:rsidRDefault="00904777" w:rsidP="00422195">
      <w:pPr>
        <w:spacing w:after="160" w:line="259" w:lineRule="auto"/>
        <w:rPr>
          <w:sz w:val="18"/>
        </w:rPr>
      </w:pPr>
    </w:p>
    <w:p w14:paraId="7903BE7F" w14:textId="0807F60F" w:rsidR="00904777" w:rsidRPr="005F7F3E" w:rsidRDefault="005D1771" w:rsidP="00422195">
      <w:pPr>
        <w:spacing w:after="160" w:line="259" w:lineRule="auto"/>
        <w:rPr>
          <w:b/>
          <w:sz w:val="18"/>
          <w:u w:val="single"/>
        </w:rPr>
      </w:pPr>
      <w:r w:rsidRPr="005F7F3E">
        <w:rPr>
          <w:b/>
          <w:sz w:val="18"/>
          <w:u w:val="single"/>
        </w:rPr>
        <w:t>Pathogenese van cholesterolgalstenen</w:t>
      </w:r>
    </w:p>
    <w:p w14:paraId="53C0018A" w14:textId="268B0910" w:rsidR="005D1771" w:rsidRPr="005F7F3E" w:rsidRDefault="00122E70" w:rsidP="00422195">
      <w:pPr>
        <w:spacing w:after="160" w:line="259" w:lineRule="auto"/>
        <w:rPr>
          <w:sz w:val="18"/>
        </w:rPr>
      </w:pPr>
      <w:r w:rsidRPr="005F7F3E">
        <w:rPr>
          <w:sz w:val="18"/>
        </w:rPr>
        <w:t>4</w:t>
      </w:r>
      <w:r w:rsidR="005D1771" w:rsidRPr="005F7F3E">
        <w:rPr>
          <w:sz w:val="18"/>
        </w:rPr>
        <w:t xml:space="preserve"> factoren spelen een rol in de complexe pathogenese:</w:t>
      </w:r>
    </w:p>
    <w:p w14:paraId="3EE77FA2" w14:textId="0E062F24" w:rsidR="00122E70" w:rsidRPr="005F7F3E" w:rsidRDefault="00122E70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Algemene risicofactoren</w:t>
      </w:r>
    </w:p>
    <w:p w14:paraId="7E69AAB1" w14:textId="44C0FA5D" w:rsidR="005D1771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Chemische factoren: supersaturatie van gal met cholesterol</w:t>
      </w:r>
    </w:p>
    <w:p w14:paraId="410DAD5F" w14:textId="4FA40E92" w:rsidR="005D1771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Fysische factoren: nucleatie van cholesterol tot cholesterolkristallen</w:t>
      </w:r>
    </w:p>
    <w:p w14:paraId="38C0986B" w14:textId="28E400A8" w:rsidR="005D1771" w:rsidRPr="005F7F3E" w:rsidRDefault="005D1771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Motiliteit van galblaas en GI stelsel</w:t>
      </w:r>
    </w:p>
    <w:p w14:paraId="3C050D82" w14:textId="479ECA61" w:rsidR="005D1771" w:rsidRPr="005F7F3E" w:rsidRDefault="00122E70" w:rsidP="00422195">
      <w:pPr>
        <w:pStyle w:val="Lijstalinea"/>
        <w:numPr>
          <w:ilvl w:val="0"/>
          <w:numId w:val="8"/>
        </w:numPr>
        <w:spacing w:after="160" w:line="259" w:lineRule="auto"/>
        <w:contextualSpacing w:val="0"/>
        <w:rPr>
          <w:sz w:val="18"/>
          <w:highlight w:val="yellow"/>
        </w:rPr>
      </w:pPr>
      <w:r w:rsidRPr="005F7F3E">
        <w:rPr>
          <w:sz w:val="18"/>
          <w:highlight w:val="yellow"/>
        </w:rPr>
        <w:t>Risicofactoren</w:t>
      </w:r>
    </w:p>
    <w:p w14:paraId="11425D40" w14:textId="2066FD02" w:rsidR="00122E70" w:rsidRPr="005F7F3E" w:rsidRDefault="00122E70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Toenemende leeftijd</w:t>
      </w:r>
    </w:p>
    <w:p w14:paraId="4855D8B2" w14:textId="6AA4DEDD" w:rsidR="00122E70" w:rsidRPr="005F7F3E" w:rsidRDefault="00B1547B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Oestrogenen</w:t>
      </w:r>
      <w:r w:rsidR="00122E70" w:rsidRPr="005F7F3E">
        <w:rPr>
          <w:sz w:val="18"/>
        </w:rPr>
        <w:t xml:space="preserve"> en progestagenen</w:t>
      </w:r>
    </w:p>
    <w:p w14:paraId="28DF29A3" w14:textId="64B7D96B" w:rsidR="00122E70" w:rsidRPr="005F7F3E" w:rsidRDefault="00122E70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Genetische factoren</w:t>
      </w:r>
    </w:p>
    <w:p w14:paraId="6A47EF65" w14:textId="2ED66162" w:rsidR="00122E70" w:rsidRPr="005F7F3E" w:rsidRDefault="00122E70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Obesitas</w:t>
      </w:r>
    </w:p>
    <w:p w14:paraId="7C1CD501" w14:textId="070925AA" w:rsidR="00122E70" w:rsidRPr="005F7F3E" w:rsidRDefault="00122E70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Snelle vermagering</w:t>
      </w:r>
    </w:p>
    <w:p w14:paraId="59F7807D" w14:textId="68ACC114" w:rsidR="00122E70" w:rsidRPr="005F7F3E" w:rsidRDefault="00B1547B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hypet</w:t>
      </w:r>
    </w:p>
    <w:p w14:paraId="6A5C30AE" w14:textId="2215A32E" w:rsidR="00355419" w:rsidRPr="005F7F3E" w:rsidRDefault="00355419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 xml:space="preserve">zwangerschap: </w:t>
      </w:r>
      <w:r w:rsidRPr="005F7F3E">
        <w:rPr>
          <w:rFonts w:cstheme="majorHAnsi"/>
          <w:sz w:val="21"/>
        </w:rPr>
        <w:t xml:space="preserve">galblaas contraheert minder 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meer kans op °galstenen + meer oestrogeen zorgt voor grotere cholesterolopname id lever</w:t>
      </w:r>
    </w:p>
    <w:p w14:paraId="04F68D9A" w14:textId="57CF4298" w:rsidR="00122E70" w:rsidRPr="005F7F3E" w:rsidRDefault="001D664B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medicatie: fibraten, octreotide, ceftriaxone</w:t>
      </w:r>
    </w:p>
    <w:p w14:paraId="60EBF97E" w14:textId="453AA9AB" w:rsidR="001D664B" w:rsidRPr="005F7F3E" w:rsidRDefault="001D664B" w:rsidP="00422195">
      <w:pPr>
        <w:pStyle w:val="Lijstalinea"/>
        <w:numPr>
          <w:ilvl w:val="0"/>
          <w:numId w:val="3"/>
        </w:numPr>
        <w:spacing w:after="160" w:line="259" w:lineRule="auto"/>
        <w:contextualSpacing w:val="0"/>
        <w:rPr>
          <w:sz w:val="18"/>
        </w:rPr>
      </w:pPr>
      <w:r w:rsidRPr="005F7F3E">
        <w:rPr>
          <w:sz w:val="18"/>
        </w:rPr>
        <w:t>genetica: &lt;&lt; lithogene &gt;&gt; genen</w:t>
      </w:r>
    </w:p>
    <w:p w14:paraId="67FD4241" w14:textId="36B5D3DF" w:rsidR="00122E70" w:rsidRPr="005F7F3E" w:rsidRDefault="00122E70" w:rsidP="00422195">
      <w:pPr>
        <w:pStyle w:val="Lijstalinea"/>
        <w:numPr>
          <w:ilvl w:val="0"/>
          <w:numId w:val="8"/>
        </w:numPr>
        <w:spacing w:after="160" w:line="259" w:lineRule="auto"/>
        <w:contextualSpacing w:val="0"/>
        <w:rPr>
          <w:sz w:val="18"/>
          <w:highlight w:val="yellow"/>
        </w:rPr>
      </w:pPr>
      <w:r w:rsidRPr="005F7F3E">
        <w:rPr>
          <w:sz w:val="18"/>
          <w:highlight w:val="yellow"/>
        </w:rPr>
        <w:t>supersaturatie van gal met cholesterol</w:t>
      </w:r>
    </w:p>
    <w:p w14:paraId="5B296C28" w14:textId="77777777" w:rsidR="008F1166" w:rsidRPr="005F7F3E" w:rsidRDefault="008F1166" w:rsidP="00422195">
      <w:pPr>
        <w:pStyle w:val="Lijstalinea"/>
        <w:spacing w:after="160" w:line="259" w:lineRule="auto"/>
        <w:ind w:left="360"/>
        <w:contextualSpacing w:val="0"/>
        <w:rPr>
          <w:sz w:val="18"/>
        </w:rPr>
      </w:pPr>
      <w:r w:rsidRPr="005F7F3E">
        <w:rPr>
          <w:sz w:val="18"/>
        </w:rPr>
        <w:t>verklaring van verhoogde secretie van cholesterol in gal:</w:t>
      </w:r>
    </w:p>
    <w:p w14:paraId="07A742AE" w14:textId="022AE8C3" w:rsidR="00122E70" w:rsidRPr="005F7F3E" w:rsidRDefault="00122E70" w:rsidP="00422195">
      <w:pPr>
        <w:pStyle w:val="Lijstalinea"/>
        <w:numPr>
          <w:ilvl w:val="0"/>
          <w:numId w:val="10"/>
        </w:numPr>
        <w:spacing w:after="160" w:line="259" w:lineRule="auto"/>
        <w:ind w:left="1068"/>
        <w:contextualSpacing w:val="0"/>
        <w:rPr>
          <w:sz w:val="18"/>
        </w:rPr>
      </w:pPr>
      <w:r w:rsidRPr="005F7F3E">
        <w:rPr>
          <w:sz w:val="18"/>
        </w:rPr>
        <w:t>aanvoer cholesterol naar lever:</w:t>
      </w:r>
    </w:p>
    <w:p w14:paraId="788DD080" w14:textId="11E4BB12" w:rsidR="00122E70" w:rsidRPr="005F7F3E" w:rsidRDefault="00122E70" w:rsidP="00422195">
      <w:pPr>
        <w:pStyle w:val="Lijstalinea"/>
        <w:numPr>
          <w:ilvl w:val="1"/>
          <w:numId w:val="3"/>
        </w:numPr>
        <w:spacing w:after="160" w:line="259" w:lineRule="auto"/>
        <w:ind w:left="1788"/>
        <w:contextualSpacing w:val="0"/>
        <w:rPr>
          <w:sz w:val="18"/>
          <w:lang w:val="fr-BE"/>
        </w:rPr>
      </w:pPr>
      <w:r w:rsidRPr="005F7F3E">
        <w:rPr>
          <w:sz w:val="18"/>
          <w:lang w:val="fr-BE"/>
        </w:rPr>
        <w:t>synthese uit acetyl co A (HMG coA reductase)</w:t>
      </w:r>
    </w:p>
    <w:p w14:paraId="49B6B29C" w14:textId="2C1D4B79" w:rsidR="00122E70" w:rsidRPr="005F7F3E" w:rsidRDefault="00122E70" w:rsidP="00422195">
      <w:pPr>
        <w:pStyle w:val="Lijstalinea"/>
        <w:numPr>
          <w:ilvl w:val="1"/>
          <w:numId w:val="3"/>
        </w:numPr>
        <w:spacing w:after="160" w:line="259" w:lineRule="auto"/>
        <w:ind w:left="178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opname uit chylomicronen, LDL en HDL (LDL-R)</w:t>
      </w:r>
    </w:p>
    <w:p w14:paraId="74ECF626" w14:textId="5885F251" w:rsidR="00122E70" w:rsidRPr="005F7F3E" w:rsidRDefault="00122E70" w:rsidP="00422195">
      <w:pPr>
        <w:pStyle w:val="Lijstalinea"/>
        <w:spacing w:after="160" w:line="259" w:lineRule="auto"/>
        <w:ind w:left="105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afvoer cholesterol:</w:t>
      </w:r>
    </w:p>
    <w:p w14:paraId="633A8ED2" w14:textId="781E82D2" w:rsidR="00122E70" w:rsidRPr="005F7F3E" w:rsidRDefault="00122E70" w:rsidP="00422195">
      <w:pPr>
        <w:pStyle w:val="Lijstalinea"/>
        <w:numPr>
          <w:ilvl w:val="1"/>
          <w:numId w:val="3"/>
        </w:numPr>
        <w:spacing w:after="160" w:line="259" w:lineRule="auto"/>
        <w:ind w:left="213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als vrij cholesterol in de gal</w:t>
      </w:r>
    </w:p>
    <w:p w14:paraId="4DE227D2" w14:textId="487B286F" w:rsidR="00122E70" w:rsidRPr="005F7F3E" w:rsidRDefault="00122E70" w:rsidP="00422195">
      <w:pPr>
        <w:pStyle w:val="Lijstalinea"/>
        <w:numPr>
          <w:ilvl w:val="1"/>
          <w:numId w:val="3"/>
        </w:numPr>
        <w:spacing w:after="160" w:line="259" w:lineRule="auto"/>
        <w:ind w:left="213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 xml:space="preserve">omgezet naar galzouten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gal</w:t>
      </w:r>
    </w:p>
    <w:p w14:paraId="3CD813C4" w14:textId="032C2845" w:rsidR="00122E70" w:rsidRPr="005F7F3E" w:rsidRDefault="00122E70" w:rsidP="00422195">
      <w:pPr>
        <w:pStyle w:val="Lijstalinea"/>
        <w:numPr>
          <w:ilvl w:val="1"/>
          <w:numId w:val="3"/>
        </w:numPr>
        <w:spacing w:after="160" w:line="259" w:lineRule="auto"/>
        <w:ind w:left="213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VLDL</w:t>
      </w:r>
    </w:p>
    <w:p w14:paraId="60C74182" w14:textId="3FDEAC1B" w:rsidR="00122E70" w:rsidRPr="005F7F3E" w:rsidRDefault="00122E70" w:rsidP="00422195">
      <w:pPr>
        <w:pStyle w:val="Lijstalinea"/>
        <w:spacing w:after="160" w:line="259" w:lineRule="auto"/>
        <w:ind w:left="105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 xml:space="preserve">[cholesterol]vrij in de levercellen moet constant blijven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bij een verhoogd aanbod is er een verhoogde excretie nodig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saturatie van gal met cholesterol </w:t>
      </w:r>
      <w:r w:rsidRPr="005F7F3E">
        <w:rPr>
          <w:rFonts w:cstheme="majorHAnsi"/>
          <w:sz w:val="18"/>
          <w:lang w:val="nl-BE"/>
        </w:rPr>
        <w:t>↑</w:t>
      </w:r>
      <w:r w:rsidRPr="005F7F3E">
        <w:rPr>
          <w:sz w:val="18"/>
          <w:lang w:val="nl-BE"/>
        </w:rPr>
        <w:t xml:space="preserve">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verhoogde kans op steenvorming</w:t>
      </w:r>
    </w:p>
    <w:p w14:paraId="45BEB2D0" w14:textId="77777777" w:rsidR="00122E70" w:rsidRPr="005F7F3E" w:rsidRDefault="00122E70" w:rsidP="00422195">
      <w:pPr>
        <w:pStyle w:val="Lijstalinea"/>
        <w:spacing w:after="160" w:line="259" w:lineRule="auto"/>
        <w:ind w:left="1056"/>
        <w:contextualSpacing w:val="0"/>
        <w:rPr>
          <w:sz w:val="18"/>
          <w:lang w:val="nl-BE"/>
        </w:rPr>
      </w:pPr>
    </w:p>
    <w:p w14:paraId="5C7D59C7" w14:textId="3DAFE627" w:rsidR="00122E70" w:rsidRPr="005F7F3E" w:rsidRDefault="008F1166" w:rsidP="00422195">
      <w:pPr>
        <w:pStyle w:val="Lijstalinea"/>
        <w:spacing w:after="160" w:line="259" w:lineRule="auto"/>
        <w:ind w:left="105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Factoren die hier op inspelen:</w:t>
      </w:r>
    </w:p>
    <w:p w14:paraId="4618BA4D" w14:textId="4EA0222A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41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 xml:space="preserve">Obesitas en hyperTGL: </w:t>
      </w:r>
      <w:r w:rsidRPr="005F7F3E">
        <w:rPr>
          <w:sz w:val="18"/>
          <w:lang w:val="nl-BE"/>
        </w:rPr>
        <w:tab/>
        <w:t xml:space="preserve">synthese cholesterol in lever </w:t>
      </w:r>
      <w:r w:rsidRPr="005F7F3E">
        <w:rPr>
          <w:rFonts w:cstheme="majorHAnsi"/>
          <w:sz w:val="18"/>
          <w:lang w:val="nl-BE"/>
        </w:rPr>
        <w:t>↑</w:t>
      </w:r>
    </w:p>
    <w:p w14:paraId="22A407DC" w14:textId="0B9B2D8E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416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Oestrogenen:</w:t>
      </w:r>
      <w:r w:rsidRPr="005F7F3E">
        <w:rPr>
          <w:sz w:val="18"/>
          <w:lang w:val="nl-BE"/>
        </w:rPr>
        <w:tab/>
      </w:r>
      <w:r w:rsidRPr="005F7F3E">
        <w:rPr>
          <w:sz w:val="18"/>
          <w:lang w:val="nl-BE"/>
        </w:rPr>
        <w:tab/>
        <w:t xml:space="preserve">opname cholesterol via LDL-R </w:t>
      </w:r>
      <w:r w:rsidRPr="005F7F3E">
        <w:rPr>
          <w:rFonts w:cstheme="majorHAnsi"/>
          <w:sz w:val="18"/>
          <w:lang w:val="nl-BE"/>
        </w:rPr>
        <w:t>↑</w:t>
      </w:r>
    </w:p>
    <w:p w14:paraId="2CFA6BBB" w14:textId="0AE35965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416"/>
        <w:contextualSpacing w:val="0"/>
        <w:rPr>
          <w:sz w:val="18"/>
          <w:lang w:val="nl-BE"/>
        </w:rPr>
      </w:pPr>
      <w:r w:rsidRPr="005F7F3E">
        <w:rPr>
          <w:rFonts w:cstheme="majorHAnsi"/>
          <w:sz w:val="18"/>
          <w:lang w:val="nl-BE"/>
        </w:rPr>
        <w:t>Fibraten:</w:t>
      </w:r>
      <w:r w:rsidRPr="005F7F3E">
        <w:rPr>
          <w:rFonts w:cstheme="majorHAnsi"/>
          <w:sz w:val="18"/>
          <w:lang w:val="nl-BE"/>
        </w:rPr>
        <w:tab/>
      </w:r>
      <w:r w:rsidRPr="005F7F3E">
        <w:rPr>
          <w:rFonts w:cstheme="majorHAnsi"/>
          <w:sz w:val="18"/>
          <w:lang w:val="nl-BE"/>
        </w:rPr>
        <w:tab/>
        <w:t>inhibitie cholesterol-esterificatie (om via VLDL weg te sturen)</w:t>
      </w:r>
    </w:p>
    <w:p w14:paraId="729CF802" w14:textId="768BE6E6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416"/>
        <w:contextualSpacing w:val="0"/>
        <w:rPr>
          <w:sz w:val="18"/>
          <w:lang w:val="nl-BE"/>
        </w:rPr>
      </w:pPr>
      <w:r w:rsidRPr="005F7F3E">
        <w:rPr>
          <w:rFonts w:cstheme="majorHAnsi"/>
          <w:sz w:val="18"/>
          <w:lang w:val="nl-BE"/>
        </w:rPr>
        <w:t>Toenem</w:t>
      </w:r>
      <w:r w:rsidR="001D664B" w:rsidRPr="005F7F3E">
        <w:rPr>
          <w:rFonts w:cstheme="majorHAnsi"/>
          <w:sz w:val="18"/>
          <w:lang w:val="nl-BE"/>
        </w:rPr>
        <w:t>e</w:t>
      </w:r>
      <w:r w:rsidRPr="005F7F3E">
        <w:rPr>
          <w:rFonts w:cstheme="majorHAnsi"/>
          <w:sz w:val="18"/>
          <w:lang w:val="nl-BE"/>
        </w:rPr>
        <w:t>nde leeftijd:</w:t>
      </w:r>
      <w:r w:rsidRPr="005F7F3E">
        <w:rPr>
          <w:rFonts w:cstheme="majorHAnsi"/>
          <w:sz w:val="18"/>
          <w:lang w:val="nl-BE"/>
        </w:rPr>
        <w:tab/>
        <w:t xml:space="preserve">omzetting cholesterol </w:t>
      </w:r>
      <w:r w:rsidRPr="005F7F3E">
        <w:rPr>
          <w:rFonts w:cstheme="majorHAnsi"/>
          <w:sz w:val="18"/>
          <w:lang w:val="nl-BE"/>
        </w:rPr>
        <w:sym w:font="Wingdings" w:char="F0E0"/>
      </w:r>
      <w:r w:rsidRPr="005F7F3E">
        <w:rPr>
          <w:rFonts w:cstheme="majorHAnsi"/>
          <w:sz w:val="18"/>
          <w:lang w:val="nl-BE"/>
        </w:rPr>
        <w:t xml:space="preserve"> galzouten ↓</w:t>
      </w:r>
    </w:p>
    <w:p w14:paraId="1F277413" w14:textId="77777777" w:rsidR="008F1166" w:rsidRPr="005F7F3E" w:rsidRDefault="008F1166" w:rsidP="00422195">
      <w:pPr>
        <w:pStyle w:val="Lijstalinea"/>
        <w:spacing w:after="160" w:line="259" w:lineRule="auto"/>
        <w:ind w:left="1068"/>
        <w:contextualSpacing w:val="0"/>
        <w:rPr>
          <w:sz w:val="18"/>
          <w:lang w:val="nl-BE"/>
        </w:rPr>
      </w:pPr>
    </w:p>
    <w:p w14:paraId="1350BC6A" w14:textId="77777777" w:rsidR="00BD5473" w:rsidRDefault="00BD5473">
      <w:pPr>
        <w:rPr>
          <w:sz w:val="18"/>
          <w:lang w:val="nl-BE"/>
        </w:rPr>
      </w:pPr>
      <w:r>
        <w:rPr>
          <w:sz w:val="18"/>
          <w:lang w:val="nl-BE"/>
        </w:rPr>
        <w:br w:type="page"/>
      </w:r>
    </w:p>
    <w:p w14:paraId="3B43DF71" w14:textId="21D8C029" w:rsidR="008F1166" w:rsidRPr="005F7F3E" w:rsidRDefault="008F1166" w:rsidP="00422195">
      <w:pPr>
        <w:pStyle w:val="Lijstalinea"/>
        <w:numPr>
          <w:ilvl w:val="0"/>
          <w:numId w:val="10"/>
        </w:numPr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lastRenderedPageBreak/>
        <w:t>Excretie cholesterol ~excretie galzouten:</w:t>
      </w:r>
    </w:p>
    <w:p w14:paraId="3B54172C" w14:textId="2A9BF8BD" w:rsidR="008F1166" w:rsidRPr="005F7F3E" w:rsidRDefault="008F1166" w:rsidP="00422195">
      <w:pPr>
        <w:pStyle w:val="Lijstalinea"/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00A22" wp14:editId="61C92A5E">
                <wp:simplePos x="0" y="0"/>
                <wp:positionH relativeFrom="column">
                  <wp:posOffset>3871356</wp:posOffset>
                </wp:positionH>
                <wp:positionV relativeFrom="paragraph">
                  <wp:posOffset>273553</wp:posOffset>
                </wp:positionV>
                <wp:extent cx="71252" cy="884712"/>
                <wp:effectExtent l="38100" t="38100" r="43180" b="86995"/>
                <wp:wrapNone/>
                <wp:docPr id="7" name="Rechteraccola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884712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47F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7" o:spid="_x0000_s1026" type="#_x0000_t88" style="position:absolute;margin-left:304.85pt;margin-top:21.55pt;width:5.6pt;height:6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" adj="145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5F7F3E">
        <w:rPr>
          <w:sz w:val="18"/>
          <w:lang w:val="nl-BE"/>
        </w:rPr>
        <w:t xml:space="preserve">Meer hydrofobe galzouten (cholzuur en deoxycholzuur)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hogere</w:t>
      </w:r>
      <w:r w:rsidR="001D664B" w:rsidRPr="005F7F3E">
        <w:rPr>
          <w:sz w:val="18"/>
          <w:lang w:val="nl-BE"/>
        </w:rPr>
        <w:t xml:space="preserve"> cholesterolexcretie d</w:t>
      </w:r>
      <w:r w:rsidRPr="005F7F3E">
        <w:rPr>
          <w:sz w:val="18"/>
          <w:lang w:val="nl-BE"/>
        </w:rPr>
        <w:t>an hydrofiele galzouten</w:t>
      </w:r>
      <w:r w:rsidR="001D664B" w:rsidRPr="005F7F3E">
        <w:rPr>
          <w:sz w:val="18"/>
          <w:lang w:val="nl-BE"/>
        </w:rPr>
        <w:t xml:space="preserve"> </w:t>
      </w:r>
    </w:p>
    <w:p w14:paraId="72A58637" w14:textId="35E65EA2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906D2B" wp14:editId="75AA6640">
                <wp:simplePos x="0" y="0"/>
                <wp:positionH relativeFrom="column">
                  <wp:posOffset>4019575</wp:posOffset>
                </wp:positionH>
                <wp:positionV relativeFrom="paragraph">
                  <wp:posOffset>161141</wp:posOffset>
                </wp:positionV>
                <wp:extent cx="2567305" cy="740410"/>
                <wp:effectExtent l="0" t="0" r="4445" b="2540"/>
                <wp:wrapTight wrapText="bothSides">
                  <wp:wrapPolygon edited="0">
                    <wp:start x="0" y="0"/>
                    <wp:lineTo x="0" y="21118"/>
                    <wp:lineTo x="21477" y="21118"/>
                    <wp:lineTo x="21477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E459" w14:textId="442B6358" w:rsidR="008F1166" w:rsidRPr="008F1166" w:rsidRDefault="008F1166" w:rsidP="008F1166">
                            <w:pPr>
                              <w:spacing w:after="160" w:line="259" w:lineRule="auto"/>
                              <w:rPr>
                                <w:lang w:val="nl-BE"/>
                              </w:rPr>
                            </w:pPr>
                            <w:r w:rsidRPr="008F1166">
                              <w:rPr>
                                <w:lang w:val="nl-BE"/>
                              </w:rPr>
                              <w:t xml:space="preserve">% deoxycholzuur </w:t>
                            </w:r>
                            <w:r w:rsidRPr="008F1166">
                              <w:rPr>
                                <w:rFonts w:cstheme="majorHAnsi"/>
                                <w:lang w:val="nl-BE"/>
                              </w:rPr>
                              <w:t>↑</w:t>
                            </w:r>
                            <w:r w:rsidRPr="008F1166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8F1166">
                              <w:rPr>
                                <w:lang w:val="nl-BE"/>
                              </w:rPr>
                              <w:sym w:font="Wingdings" w:char="F0E0"/>
                            </w:r>
                            <w:r w:rsidRPr="008F1166">
                              <w:rPr>
                                <w:lang w:val="nl-BE"/>
                              </w:rPr>
                              <w:t xml:space="preserve"> neiging tot </w:t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 w:rsidRPr="008F1166">
                              <w:rPr>
                                <w:lang w:val="nl-BE"/>
                              </w:rPr>
                              <w:t>steenvorming</w:t>
                            </w:r>
                            <w:r>
                              <w:rPr>
                                <w:rFonts w:cstheme="majorHAnsi"/>
                                <w:lang w:val="nl-BE"/>
                              </w:rPr>
                              <w:t>↑</w:t>
                            </w:r>
                          </w:p>
                          <w:p w14:paraId="7096C928" w14:textId="11EDF058" w:rsidR="008F1166" w:rsidRDefault="008F11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06D2B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16.5pt;margin-top:12.7pt;width:202.15pt;height:58.3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" stroked="f">
                <v:textbox style="mso-fit-shape-to-text:t">
                  <w:txbxContent>
                    <w:p w14:paraId="765DE459" w14:textId="442B6358" w:rsidR="008F1166" w:rsidRPr="008F1166" w:rsidRDefault="008F1166" w:rsidP="008F1166">
                      <w:pPr>
                        <w:spacing w:after="160" w:line="259" w:lineRule="auto"/>
                        <w:rPr>
                          <w:lang w:val="nl-BE"/>
                        </w:rPr>
                      </w:pPr>
                      <w:r w:rsidRPr="008F1166">
                        <w:rPr>
                          <w:lang w:val="nl-BE"/>
                        </w:rPr>
                        <w:t xml:space="preserve">% deoxycholzuur </w:t>
                      </w:r>
                      <w:r w:rsidRPr="008F1166">
                        <w:rPr>
                          <w:rFonts w:cstheme="majorHAnsi"/>
                          <w:lang w:val="nl-BE"/>
                        </w:rPr>
                        <w:t>↑</w:t>
                      </w:r>
                      <w:r w:rsidRPr="008F1166">
                        <w:rPr>
                          <w:lang w:val="nl-BE"/>
                        </w:rPr>
                        <w:t xml:space="preserve"> </w:t>
                      </w:r>
                      <w:r w:rsidRPr="008F1166">
                        <w:rPr>
                          <w:lang w:val="nl-BE"/>
                        </w:rPr>
                        <w:sym w:font="Wingdings" w:char="F0E0"/>
                      </w:r>
                      <w:r w:rsidRPr="008F1166">
                        <w:rPr>
                          <w:lang w:val="nl-BE"/>
                        </w:rPr>
                        <w:t xml:space="preserve"> neiging tot </w:t>
                      </w:r>
                      <w:r>
                        <w:rPr>
                          <w:lang w:val="nl-BE"/>
                        </w:rPr>
                        <w:tab/>
                      </w:r>
                      <w:r>
                        <w:rPr>
                          <w:lang w:val="nl-BE"/>
                        </w:rPr>
                        <w:tab/>
                      </w:r>
                      <w:r>
                        <w:rPr>
                          <w:lang w:val="nl-BE"/>
                        </w:rPr>
                        <w:tab/>
                      </w:r>
                      <w:r>
                        <w:rPr>
                          <w:lang w:val="nl-BE"/>
                        </w:rPr>
                        <w:tab/>
                      </w:r>
                      <w:r w:rsidRPr="008F1166">
                        <w:rPr>
                          <w:lang w:val="nl-BE"/>
                        </w:rPr>
                        <w:t>steenvorming</w:t>
                      </w:r>
                      <w:r>
                        <w:rPr>
                          <w:rFonts w:cstheme="majorHAnsi"/>
                          <w:lang w:val="nl-BE"/>
                        </w:rPr>
                        <w:t>↑</w:t>
                      </w:r>
                    </w:p>
                    <w:p w14:paraId="7096C928" w14:textId="11EDF058" w:rsidR="008F1166" w:rsidRDefault="008F1166"/>
                  </w:txbxContent>
                </v:textbox>
                <w10:wrap type="tight"/>
              </v:shape>
            </w:pict>
          </mc:Fallback>
        </mc:AlternateContent>
      </w:r>
      <w:r w:rsidRPr="005F7F3E">
        <w:rPr>
          <w:sz w:val="18"/>
          <w:lang w:val="nl-BE"/>
        </w:rPr>
        <w:t>Oestrogenen</w:t>
      </w:r>
    </w:p>
    <w:p w14:paraId="20BF532F" w14:textId="1754C9D4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Oudere leeftijd</w:t>
      </w:r>
      <w:r w:rsidRPr="005F7F3E">
        <w:rPr>
          <w:sz w:val="18"/>
          <w:lang w:val="nl-BE"/>
        </w:rPr>
        <w:tab/>
      </w:r>
      <w:r w:rsidRPr="005F7F3E">
        <w:rPr>
          <w:sz w:val="18"/>
          <w:lang w:val="nl-BE"/>
        </w:rPr>
        <w:tab/>
      </w:r>
      <w:r w:rsidRPr="005F7F3E">
        <w:rPr>
          <w:sz w:val="18"/>
          <w:lang w:val="nl-BE"/>
        </w:rPr>
        <w:tab/>
      </w:r>
      <w:r w:rsidRPr="005F7F3E">
        <w:rPr>
          <w:sz w:val="18"/>
          <w:lang w:val="nl-BE"/>
        </w:rPr>
        <w:tab/>
      </w:r>
      <w:r w:rsidRPr="005F7F3E">
        <w:rPr>
          <w:sz w:val="18"/>
          <w:lang w:val="nl-BE"/>
        </w:rPr>
        <w:tab/>
      </w:r>
    </w:p>
    <w:p w14:paraId="4582DC93" w14:textId="1DF6CBDD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Hyper TGL</w:t>
      </w:r>
    </w:p>
    <w:p w14:paraId="503F0D87" w14:textId="068D8A6B" w:rsidR="008F1166" w:rsidRPr="005F7F3E" w:rsidRDefault="008F1166" w:rsidP="00422195">
      <w:pPr>
        <w:pStyle w:val="Lijstalinea"/>
        <w:numPr>
          <w:ilvl w:val="0"/>
          <w:numId w:val="3"/>
        </w:numPr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Vertraagde darmtransit (door zwangerschap of octreotide)</w:t>
      </w:r>
    </w:p>
    <w:p w14:paraId="1D6A0AB9" w14:textId="77777777" w:rsidR="001D664B" w:rsidRPr="005F7F3E" w:rsidRDefault="001D664B" w:rsidP="00422195">
      <w:pPr>
        <w:spacing w:after="160" w:line="259" w:lineRule="auto"/>
        <w:rPr>
          <w:sz w:val="18"/>
          <w:lang w:val="nl-BE"/>
        </w:rPr>
      </w:pPr>
    </w:p>
    <w:p w14:paraId="639FA102" w14:textId="460087E4" w:rsidR="001D664B" w:rsidRPr="005F7F3E" w:rsidRDefault="001D664B" w:rsidP="00422195">
      <w:pPr>
        <w:pStyle w:val="Lijstalinea"/>
        <w:numPr>
          <w:ilvl w:val="0"/>
          <w:numId w:val="8"/>
        </w:numPr>
        <w:spacing w:after="160" w:line="259" w:lineRule="auto"/>
        <w:contextualSpacing w:val="0"/>
        <w:rPr>
          <w:sz w:val="18"/>
          <w:highlight w:val="yellow"/>
          <w:lang w:val="nl-BE"/>
        </w:rPr>
      </w:pPr>
      <w:r w:rsidRPr="005F7F3E">
        <w:rPr>
          <w:sz w:val="18"/>
          <w:highlight w:val="yellow"/>
          <w:lang w:val="nl-BE"/>
        </w:rPr>
        <w:t xml:space="preserve">Nucleatie tot cholesterolkristallen </w:t>
      </w:r>
    </w:p>
    <w:p w14:paraId="082A2D55" w14:textId="6072F541" w:rsidR="001D664B" w:rsidRPr="005F7F3E" w:rsidRDefault="001D664B" w:rsidP="00422195">
      <w:pPr>
        <w:pStyle w:val="Lijstalinea"/>
        <w:spacing w:after="160" w:line="259" w:lineRule="auto"/>
        <w:ind w:left="360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Er moet meer zijn dan enkel supersaturatie om de neiging tot steenvorming te verklaren (saturatie van gal bij patiënten met en zonder stenen is vergelijkbaar)</w:t>
      </w:r>
    </w:p>
    <w:p w14:paraId="458D7FF7" w14:textId="12215F2F" w:rsidR="001D664B" w:rsidRPr="005F7F3E" w:rsidRDefault="001D664B" w:rsidP="00422195">
      <w:pPr>
        <w:pStyle w:val="Lijstalinea"/>
        <w:spacing w:after="160" w:line="259" w:lineRule="auto"/>
        <w:ind w:left="360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Nucleatietijd = tijd die nodig is om in een vitro galstaal cholesterolkristallen te zien ontstaan</w:t>
      </w:r>
    </w:p>
    <w:p w14:paraId="45D37B2D" w14:textId="4F35AA7E" w:rsidR="001D664B" w:rsidRPr="005F7F3E" w:rsidRDefault="001D664B" w:rsidP="00422195">
      <w:pPr>
        <w:pStyle w:val="Lijstalinea"/>
        <w:spacing w:after="160" w:line="259" w:lineRule="auto"/>
        <w:ind w:left="360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Nucleatijd bij pt zonder galstenen (13d) &gt; pt met galstenen (3d)</w:t>
      </w:r>
    </w:p>
    <w:p w14:paraId="58DA8C4C" w14:textId="77777777" w:rsidR="001D664B" w:rsidRPr="005F7F3E" w:rsidRDefault="001D664B" w:rsidP="00422195">
      <w:pPr>
        <w:pStyle w:val="Lijstalinea"/>
        <w:spacing w:after="160" w:line="259" w:lineRule="auto"/>
        <w:ind w:left="360"/>
        <w:contextualSpacing w:val="0"/>
        <w:rPr>
          <w:sz w:val="18"/>
          <w:lang w:val="nl-BE"/>
        </w:rPr>
      </w:pPr>
    </w:p>
    <w:p w14:paraId="5345285C" w14:textId="79ACFAD9" w:rsidR="001D664B" w:rsidRPr="005F7F3E" w:rsidRDefault="001D664B" w:rsidP="00422195">
      <w:pPr>
        <w:pStyle w:val="Lijstalinea"/>
        <w:spacing w:after="160" w:line="259" w:lineRule="auto"/>
        <w:ind w:left="360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Hoe komt dit?:</w:t>
      </w:r>
    </w:p>
    <w:p w14:paraId="3FE2C504" w14:textId="537D2570" w:rsidR="001D664B" w:rsidRPr="005F7F3E" w:rsidRDefault="001D664B" w:rsidP="00422195">
      <w:pPr>
        <w:pStyle w:val="Lijstalinea"/>
        <w:numPr>
          <w:ilvl w:val="0"/>
          <w:numId w:val="12"/>
        </w:numPr>
        <w:spacing w:after="160" w:line="259" w:lineRule="auto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Secretie van cholesterol, FL en galzouten door de lever:</w:t>
      </w:r>
    </w:p>
    <w:p w14:paraId="0812C786" w14:textId="1D6A634F" w:rsidR="001D664B" w:rsidRPr="005F7F3E" w:rsidRDefault="001D664B" w:rsidP="00422195">
      <w:pPr>
        <w:pStyle w:val="Lijstalinea"/>
        <w:numPr>
          <w:ilvl w:val="2"/>
          <w:numId w:val="3"/>
        </w:numPr>
        <w:spacing w:after="160" w:line="259" w:lineRule="auto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 xml:space="preserve">Galzouten: via transportmechanisme over de canaliculaire membraan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galzoutmicellen</w:t>
      </w:r>
    </w:p>
    <w:p w14:paraId="54A04903" w14:textId="46BC713F" w:rsidR="001D664B" w:rsidRPr="005F7F3E" w:rsidRDefault="001D664B" w:rsidP="00422195">
      <w:pPr>
        <w:pStyle w:val="Lijstalinea"/>
        <w:numPr>
          <w:ilvl w:val="2"/>
          <w:numId w:val="3"/>
        </w:numPr>
        <w:spacing w:after="160" w:line="259" w:lineRule="auto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Cholesterol + FL: als vesikels</w:t>
      </w:r>
    </w:p>
    <w:p w14:paraId="46516117" w14:textId="56DAB8DB" w:rsidR="001D664B" w:rsidRPr="005F7F3E" w:rsidRDefault="001D664B" w:rsidP="00422195">
      <w:pPr>
        <w:spacing w:after="160" w:line="259" w:lineRule="auto"/>
        <w:ind w:left="1416"/>
        <w:rPr>
          <w:sz w:val="18"/>
          <w:lang w:val="nl-BE"/>
        </w:rPr>
      </w:pPr>
      <w:r w:rsidRPr="005F7F3E">
        <w:rPr>
          <w:sz w:val="18"/>
          <w:lang w:val="nl-BE"/>
        </w:rPr>
        <w:t xml:space="preserve">De bestanddelen van de vesikels gaan over naar de micellen: FL gaan sneller over dan cholesterol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cholesterolrijke vesikels blijven over (cholesterol &gt;&gt;&gt; FL)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labiele vesikels komen aan in de galblaas </w:t>
      </w:r>
      <w:r w:rsidRPr="005F7F3E">
        <w:rPr>
          <w:sz w:val="18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vorming cholesterolkristallen uit de vesikels</w:t>
      </w:r>
    </w:p>
    <w:p w14:paraId="27C54AFE" w14:textId="51DB441D" w:rsidR="001D664B" w:rsidRPr="005F7F3E" w:rsidRDefault="001D664B" w:rsidP="00422195">
      <w:pPr>
        <w:pStyle w:val="Lijstalinea"/>
        <w:numPr>
          <w:ilvl w:val="0"/>
          <w:numId w:val="12"/>
        </w:numPr>
        <w:spacing w:after="160" w:line="259" w:lineRule="auto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Mucine eiwit</w:t>
      </w:r>
    </w:p>
    <w:p w14:paraId="46FDB2B5" w14:textId="76EFD15E" w:rsidR="00422195" w:rsidRPr="005F7F3E" w:rsidRDefault="00422195" w:rsidP="00422195">
      <w:pPr>
        <w:pStyle w:val="Lijstalinea"/>
        <w:numPr>
          <w:ilvl w:val="0"/>
          <w:numId w:val="8"/>
        </w:numPr>
        <w:spacing w:after="160" w:line="259" w:lineRule="auto"/>
        <w:rPr>
          <w:sz w:val="18"/>
          <w:lang w:val="nl-BE"/>
        </w:rPr>
      </w:pPr>
      <w:r w:rsidRPr="005F7F3E">
        <w:rPr>
          <w:sz w:val="18"/>
          <w:highlight w:val="yellow"/>
          <w:lang w:val="nl-BE"/>
        </w:rPr>
        <w:t xml:space="preserve">Motiliteit van galblaas </w:t>
      </w:r>
      <w:r w:rsidRPr="005F7F3E">
        <w:rPr>
          <w:rFonts w:cstheme="majorHAnsi"/>
          <w:sz w:val="18"/>
          <w:highlight w:val="yellow"/>
          <w:lang w:val="nl-BE"/>
        </w:rPr>
        <w:t>↓</w:t>
      </w:r>
      <w:r w:rsidRPr="005F7F3E">
        <w:rPr>
          <w:sz w:val="18"/>
          <w:lang w:val="nl-BE"/>
        </w:rPr>
        <w:t xml:space="preserve"> (luie galblaas) </w:t>
      </w:r>
      <w:r w:rsidRPr="005F7F3E">
        <w:rPr>
          <w:sz w:val="21"/>
          <w:lang w:val="nl-BE"/>
        </w:rPr>
        <w:sym w:font="Wingdings" w:char="F0E0"/>
      </w:r>
      <w:r w:rsidRPr="005F7F3E">
        <w:rPr>
          <w:sz w:val="18"/>
          <w:lang w:val="nl-BE"/>
        </w:rPr>
        <w:t xml:space="preserve"> verhoogde neiding tot ° gruis en stenen in de galblaas</w:t>
      </w:r>
    </w:p>
    <w:p w14:paraId="6A7691B0" w14:textId="77777777" w:rsidR="00422195" w:rsidRPr="005F7F3E" w:rsidRDefault="00422195" w:rsidP="00422195">
      <w:pPr>
        <w:pStyle w:val="Lijstalinea"/>
        <w:spacing w:after="160" w:line="259" w:lineRule="auto"/>
        <w:ind w:left="106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Bij:</w:t>
      </w:r>
      <w:r w:rsidRPr="005F7F3E">
        <w:rPr>
          <w:sz w:val="18"/>
          <w:lang w:val="nl-BE"/>
        </w:rPr>
        <w:tab/>
        <w:t>progestagenen (zwangerschap)</w:t>
      </w:r>
    </w:p>
    <w:p w14:paraId="1B330463" w14:textId="22D371A8" w:rsidR="00422195" w:rsidRPr="005F7F3E" w:rsidRDefault="00422195" w:rsidP="00422195">
      <w:pPr>
        <w:pStyle w:val="Lijstalinea"/>
        <w:spacing w:after="160" w:line="259" w:lineRule="auto"/>
        <w:ind w:left="1068" w:firstLine="348"/>
        <w:contextualSpacing w:val="0"/>
        <w:rPr>
          <w:sz w:val="18"/>
          <w:lang w:val="nl-BE"/>
        </w:rPr>
      </w:pPr>
      <w:r w:rsidRPr="005F7F3E">
        <w:rPr>
          <w:sz w:val="18"/>
          <w:lang w:val="nl-BE"/>
        </w:rPr>
        <w:t>Tijdens totale parenterale nutritie</w:t>
      </w:r>
    </w:p>
    <w:p w14:paraId="24BC105A" w14:textId="77777777" w:rsidR="00422195" w:rsidRPr="005F7F3E" w:rsidRDefault="00422195" w:rsidP="00422195">
      <w:pPr>
        <w:spacing w:after="160" w:line="259" w:lineRule="auto"/>
        <w:rPr>
          <w:sz w:val="18"/>
          <w:lang w:val="nl-BE"/>
        </w:rPr>
      </w:pPr>
    </w:p>
    <w:p w14:paraId="2D0A5F32" w14:textId="2B7BC494" w:rsidR="001970F2" w:rsidRPr="005F7F3E" w:rsidRDefault="00F9715A" w:rsidP="005F7F3E">
      <w:pPr>
        <w:pStyle w:val="Ondertitel"/>
        <w:rPr>
          <w:b/>
          <w:sz w:val="18"/>
          <w:lang w:val="nl-BE"/>
        </w:rPr>
      </w:pPr>
      <w:r w:rsidRPr="005F7F3E">
        <w:rPr>
          <w:b/>
        </w:rPr>
        <w:t>Natuurlijk verloop van cholecystolithiasis</w:t>
      </w:r>
    </w:p>
    <w:p w14:paraId="48A018BB" w14:textId="6C8F5850" w:rsidR="00DA3C18" w:rsidRPr="005F7F3E" w:rsidRDefault="00DA3C18">
      <w:pPr>
        <w:rPr>
          <w:rFonts w:cstheme="majorHAnsi"/>
          <w:b/>
          <w:color w:val="FFC000"/>
          <w:sz w:val="21"/>
        </w:rPr>
      </w:pPr>
      <w:r w:rsidRPr="005F7F3E">
        <w:rPr>
          <w:rFonts w:cstheme="majorHAnsi"/>
          <w:b/>
          <w:color w:val="FFC000"/>
          <w:sz w:val="21"/>
        </w:rPr>
        <w:t>A</w:t>
      </w:r>
      <w:r w:rsidR="001970F2" w:rsidRPr="005F7F3E">
        <w:rPr>
          <w:rFonts w:cstheme="majorHAnsi"/>
          <w:b/>
          <w:color w:val="FFC000"/>
          <w:sz w:val="21"/>
        </w:rPr>
        <w:t>symptomatisch</w:t>
      </w:r>
      <w:r w:rsidRPr="005F7F3E">
        <w:rPr>
          <w:rFonts w:cstheme="majorHAnsi"/>
          <w:b/>
          <w:color w:val="FFC000"/>
          <w:sz w:val="21"/>
        </w:rPr>
        <w:t>e galblaasstenen</w:t>
      </w:r>
    </w:p>
    <w:p w14:paraId="521AD503" w14:textId="77777777" w:rsidR="00F9715A" w:rsidRPr="005F7F3E" w:rsidRDefault="00F9715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maar 20% van de pt met asymptomatische galblaasstenen wordt symptomatisch over 20 jaar</w:t>
      </w:r>
    </w:p>
    <w:p w14:paraId="01F2C7D3" w14:textId="54B217BC" w:rsidR="001970F2" w:rsidRPr="005F7F3E" w:rsidRDefault="00F9715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sym w:font="Wingdings" w:char="F0E0"/>
      </w:r>
      <w:r w:rsidR="00DA3C18" w:rsidRPr="005F7F3E">
        <w:rPr>
          <w:rFonts w:cstheme="majorHAnsi"/>
          <w:sz w:val="21"/>
        </w:rPr>
        <w:t xml:space="preserve"> laat ze zitten!</w:t>
      </w:r>
      <w:r w:rsidR="001970F2" w:rsidRPr="005F7F3E">
        <w:rPr>
          <w:rFonts w:cstheme="majorHAnsi"/>
          <w:sz w:val="21"/>
        </w:rPr>
        <w:t xml:space="preserve"> </w:t>
      </w:r>
    </w:p>
    <w:p w14:paraId="59E8A824" w14:textId="04AD1E96" w:rsidR="001970F2" w:rsidRPr="005F7F3E" w:rsidRDefault="00F9715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(</w:t>
      </w:r>
      <w:r w:rsidR="00DA3C18" w:rsidRPr="005F7F3E">
        <w:rPr>
          <w:rFonts w:cstheme="majorHAnsi"/>
          <w:sz w:val="21"/>
        </w:rPr>
        <w:t xml:space="preserve">moeilijk, </w:t>
      </w:r>
      <w:r w:rsidR="001970F2" w:rsidRPr="005F7F3E">
        <w:rPr>
          <w:rFonts w:cstheme="majorHAnsi"/>
          <w:sz w:val="21"/>
        </w:rPr>
        <w:t>want veel pt</w:t>
      </w:r>
      <w:r w:rsidR="00DA3C18" w:rsidRPr="005F7F3E">
        <w:rPr>
          <w:rFonts w:cstheme="majorHAnsi"/>
          <w:sz w:val="21"/>
        </w:rPr>
        <w:t>’n</w:t>
      </w:r>
      <w:r w:rsidR="001970F2" w:rsidRPr="005F7F3E">
        <w:rPr>
          <w:rFonts w:cstheme="majorHAnsi"/>
          <w:sz w:val="21"/>
        </w:rPr>
        <w:t xml:space="preserve"> wijten hun dyspepsie en mobiliteitsstoornissen hier</w:t>
      </w:r>
      <w:r w:rsidR="00DA3C18" w:rsidRPr="005F7F3E">
        <w:rPr>
          <w:rFonts w:cstheme="majorHAnsi"/>
          <w:sz w:val="21"/>
        </w:rPr>
        <w:t xml:space="preserve"> ten onrechte </w:t>
      </w:r>
      <w:r w:rsidR="001970F2" w:rsidRPr="005F7F3E">
        <w:rPr>
          <w:rFonts w:cstheme="majorHAnsi"/>
          <w:sz w:val="21"/>
        </w:rPr>
        <w:t>aan</w:t>
      </w:r>
      <w:r w:rsidRPr="005F7F3E">
        <w:rPr>
          <w:rFonts w:cstheme="majorHAnsi"/>
          <w:sz w:val="21"/>
        </w:rPr>
        <w:t>)</w:t>
      </w:r>
    </w:p>
    <w:p w14:paraId="4D8759A7" w14:textId="77777777" w:rsidR="001970F2" w:rsidRPr="005F7F3E" w:rsidRDefault="001970F2">
      <w:pPr>
        <w:rPr>
          <w:rFonts w:cstheme="majorHAnsi"/>
          <w:sz w:val="21"/>
        </w:rPr>
      </w:pPr>
    </w:p>
    <w:p w14:paraId="5C872DB7" w14:textId="2F5E836A" w:rsidR="001970F2" w:rsidRPr="005F7F3E" w:rsidRDefault="00DA3C18">
      <w:pPr>
        <w:rPr>
          <w:rFonts w:cstheme="majorHAnsi"/>
          <w:b/>
          <w:color w:val="FFC000"/>
          <w:sz w:val="21"/>
        </w:rPr>
      </w:pPr>
      <w:r w:rsidRPr="005F7F3E">
        <w:rPr>
          <w:rFonts w:cstheme="majorHAnsi"/>
          <w:b/>
          <w:color w:val="FFC000"/>
          <w:sz w:val="21"/>
        </w:rPr>
        <w:t>Symptomatische galblaasstenen</w:t>
      </w:r>
    </w:p>
    <w:p w14:paraId="48F19B59" w14:textId="15B8C8DA" w:rsidR="001970F2" w:rsidRPr="005F7F3E" w:rsidRDefault="00DA3C18" w:rsidP="00F9715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geeft hevige koliekpijn</w:t>
      </w:r>
    </w:p>
    <w:p w14:paraId="59D8E2D9" w14:textId="70838824" w:rsidR="00F9715A" w:rsidRPr="005F7F3E" w:rsidRDefault="00F9715A" w:rsidP="00F9715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hebben zeer hoog risico voor nieuwe kolieken en verwikkelingen</w:t>
      </w:r>
    </w:p>
    <w:p w14:paraId="17327D1E" w14:textId="77777777" w:rsidR="00727E96" w:rsidRPr="005F7F3E" w:rsidRDefault="00727E96">
      <w:pPr>
        <w:rPr>
          <w:rFonts w:cstheme="majorHAnsi"/>
          <w:b/>
          <w:sz w:val="21"/>
        </w:rPr>
      </w:pPr>
    </w:p>
    <w:p w14:paraId="530591D5" w14:textId="7A082AB0" w:rsidR="00F9715A" w:rsidRPr="005F7F3E" w:rsidRDefault="00F9715A" w:rsidP="00F9715A">
      <w:pPr>
        <w:pStyle w:val="Lijstalinea"/>
        <w:numPr>
          <w:ilvl w:val="0"/>
          <w:numId w:val="5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Electieve cholecystectomie (CCE) bij symptomatische CCL, vanaf de eerste aanval</w:t>
      </w:r>
    </w:p>
    <w:p w14:paraId="265A8B83" w14:textId="77777777" w:rsidR="00F9715A" w:rsidRPr="005F7F3E" w:rsidRDefault="00F9715A" w:rsidP="00F9715A">
      <w:pPr>
        <w:rPr>
          <w:rFonts w:cstheme="majorHAnsi"/>
          <w:b/>
          <w:sz w:val="21"/>
        </w:rPr>
      </w:pPr>
    </w:p>
    <w:p w14:paraId="7AA6F7E1" w14:textId="4F9D68EE" w:rsidR="00F9715A" w:rsidRPr="005F7F3E" w:rsidRDefault="00F9715A" w:rsidP="00D2665C">
      <w:pPr>
        <w:pStyle w:val="Ondertitel"/>
        <w:rPr>
          <w:b/>
        </w:rPr>
      </w:pPr>
      <w:r w:rsidRPr="005F7F3E">
        <w:rPr>
          <w:b/>
        </w:rPr>
        <w:t>Symptomen</w:t>
      </w:r>
    </w:p>
    <w:p w14:paraId="456EE830" w14:textId="6DD7E888" w:rsidR="00F9715A" w:rsidRPr="005F7F3E" w:rsidRDefault="00F9715A" w:rsidP="00F9715A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Geen</w:t>
      </w:r>
    </w:p>
    <w:p w14:paraId="70724D28" w14:textId="23839E2E" w:rsidR="00F9715A" w:rsidRPr="005F7F3E" w:rsidRDefault="00F9715A" w:rsidP="00F9715A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Atypische symptomen: (moe, nausea, slechte vertering, opzettingsgevoel)</w:t>
      </w:r>
    </w:p>
    <w:p w14:paraId="6CFE19DA" w14:textId="0B5821C8" w:rsidR="00F9715A" w:rsidRPr="005F7F3E" w:rsidRDefault="00F9715A" w:rsidP="00F9715A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Typische galkoliek: </w:t>
      </w:r>
      <w:r w:rsidRPr="005F7F3E">
        <w:rPr>
          <w:rFonts w:cstheme="majorHAnsi"/>
          <w:sz w:val="21"/>
        </w:rPr>
        <w:tab/>
        <w:t xml:space="preserve">bandvormige, stekende pijn in rechter hypochonder die kan uitstralen nr de   </w:t>
      </w:r>
    </w:p>
    <w:p w14:paraId="6B32A50C" w14:textId="4A6BC579" w:rsidR="00F9715A" w:rsidRPr="005F7F3E" w:rsidRDefault="00F9715A" w:rsidP="00F9715A">
      <w:pPr>
        <w:ind w:left="708" w:firstLine="708"/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  </w:t>
      </w:r>
      <w:r w:rsidRPr="005F7F3E">
        <w:rPr>
          <w:rFonts w:cstheme="majorHAnsi"/>
          <w:sz w:val="21"/>
        </w:rPr>
        <w:tab/>
        <w:t xml:space="preserve"> </w:t>
      </w:r>
      <w:r w:rsidRPr="005F7F3E">
        <w:rPr>
          <w:rFonts w:cstheme="majorHAnsi"/>
          <w:sz w:val="21"/>
        </w:rPr>
        <w:tab/>
        <w:t xml:space="preserve"> rug van ong 15-30 min</w:t>
      </w:r>
    </w:p>
    <w:p w14:paraId="36DF1F97" w14:textId="77777777" w:rsidR="00F9715A" w:rsidRPr="005F7F3E" w:rsidRDefault="00F9715A" w:rsidP="00F9715A">
      <w:pPr>
        <w:pStyle w:val="Lijstalinea"/>
        <w:ind w:left="928"/>
        <w:rPr>
          <w:rFonts w:cstheme="majorHAnsi"/>
          <w:b/>
          <w:sz w:val="21"/>
        </w:rPr>
      </w:pPr>
    </w:p>
    <w:p w14:paraId="77E18550" w14:textId="202EEC79" w:rsidR="001970F2" w:rsidRPr="005F7F3E" w:rsidRDefault="001970F2" w:rsidP="00F9715A">
      <w:pPr>
        <w:pStyle w:val="Lijstalinea"/>
        <w:numPr>
          <w:ilvl w:val="0"/>
          <w:numId w:val="1"/>
        </w:numPr>
        <w:rPr>
          <w:rFonts w:cstheme="majorHAnsi"/>
          <w:b/>
          <w:sz w:val="21"/>
        </w:rPr>
      </w:pPr>
      <w:r w:rsidRPr="005F7F3E">
        <w:rPr>
          <w:rFonts w:cstheme="majorHAnsi"/>
          <w:b/>
          <w:sz w:val="21"/>
        </w:rPr>
        <w:t>verwikkelde cholecys</w:t>
      </w:r>
      <w:r w:rsidR="00DA3C18" w:rsidRPr="005F7F3E">
        <w:rPr>
          <w:rFonts w:cstheme="majorHAnsi"/>
          <w:b/>
          <w:sz w:val="21"/>
        </w:rPr>
        <w:t>t</w:t>
      </w:r>
      <w:r w:rsidRPr="005F7F3E">
        <w:rPr>
          <w:rFonts w:cstheme="majorHAnsi"/>
          <w:b/>
          <w:sz w:val="21"/>
        </w:rPr>
        <w:t xml:space="preserve">olithiasis </w:t>
      </w:r>
      <w:r w:rsidR="00F9715A" w:rsidRPr="005F7F3E">
        <w:rPr>
          <w:rFonts w:cstheme="majorHAnsi"/>
          <w:b/>
          <w:sz w:val="21"/>
        </w:rPr>
        <w:t>(ouderen diabetici, immuniteitsstoornissen)</w:t>
      </w:r>
    </w:p>
    <w:p w14:paraId="21C4420E" w14:textId="77777777" w:rsidR="001970F2" w:rsidRPr="005F7F3E" w:rsidRDefault="001970F2" w:rsidP="00F9715A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koorts</w:t>
      </w:r>
    </w:p>
    <w:p w14:paraId="69CCCAC9" w14:textId="29D723D2" w:rsidR="005F7F3E" w:rsidRPr="00BD5473" w:rsidRDefault="001970F2" w:rsidP="00BD5473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proofErr w:type="gramStart"/>
      <w:r w:rsidRPr="005F7F3E">
        <w:rPr>
          <w:rFonts w:cstheme="majorHAnsi"/>
          <w:sz w:val="21"/>
        </w:rPr>
        <w:t>icterus</w:t>
      </w:r>
      <w:proofErr w:type="gramEnd"/>
      <w:r w:rsidR="005F7F3E" w:rsidRPr="00BD5473">
        <w:rPr>
          <w:b/>
        </w:rPr>
        <w:br w:type="page"/>
      </w:r>
    </w:p>
    <w:p w14:paraId="4332A836" w14:textId="46313BB8" w:rsidR="00F9715A" w:rsidRPr="005F7F3E" w:rsidRDefault="00F9715A" w:rsidP="00D2665C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b/>
        </w:rPr>
        <w:lastRenderedPageBreak/>
        <w:t>KO</w:t>
      </w:r>
    </w:p>
    <w:p w14:paraId="7D3C9B0A" w14:textId="6735BD80" w:rsidR="00F9715A" w:rsidRPr="005F7F3E" w:rsidRDefault="00F9715A" w:rsidP="00F9715A">
      <w:pPr>
        <w:rPr>
          <w:sz w:val="21"/>
        </w:rPr>
      </w:pPr>
      <w:r w:rsidRPr="005F7F3E">
        <w:rPr>
          <w:sz w:val="21"/>
        </w:rPr>
        <w:t>Klachtenvrije periode: negatief</w:t>
      </w:r>
    </w:p>
    <w:p w14:paraId="13315926" w14:textId="6D066682" w:rsidR="00F9715A" w:rsidRPr="005F7F3E" w:rsidRDefault="00F9715A" w:rsidP="00F9715A">
      <w:pPr>
        <w:rPr>
          <w:sz w:val="21"/>
        </w:rPr>
      </w:pPr>
      <w:r w:rsidRPr="005F7F3E">
        <w:rPr>
          <w:sz w:val="21"/>
        </w:rPr>
        <w:t>Tijdens of kort na galkoliek:</w:t>
      </w:r>
    </w:p>
    <w:p w14:paraId="4B28886C" w14:textId="783B434C" w:rsidR="00F9715A" w:rsidRPr="005F7F3E" w:rsidRDefault="00F9715A" w:rsidP="00F9715A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gevoelige of pijnlijke galblaas bij palpatie</w:t>
      </w:r>
    </w:p>
    <w:p w14:paraId="1A655C98" w14:textId="3B55AC99" w:rsidR="00F9715A" w:rsidRPr="005F7F3E" w:rsidRDefault="00F9715A" w:rsidP="00F9715A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teken van Murphey: pt laten inademen en duwen op de lever </w:t>
      </w:r>
      <w:r w:rsidRPr="005F7F3E">
        <w:rPr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>° pijn bij acute cholecystitis</w:t>
      </w:r>
    </w:p>
    <w:p w14:paraId="34108140" w14:textId="77777777" w:rsidR="00F9715A" w:rsidRPr="005F7F3E" w:rsidRDefault="00F9715A" w:rsidP="00F9715A">
      <w:pPr>
        <w:ind w:left="568"/>
        <w:rPr>
          <w:rFonts w:cstheme="majorHAnsi"/>
          <w:sz w:val="21"/>
        </w:rPr>
      </w:pPr>
    </w:p>
    <w:p w14:paraId="7784757D" w14:textId="2B4B2E33" w:rsidR="00727E96" w:rsidRPr="005F7F3E" w:rsidRDefault="00727E96" w:rsidP="00D2665C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b/>
        </w:rPr>
        <w:t>Diagnose</w:t>
      </w:r>
    </w:p>
    <w:p w14:paraId="28658C7F" w14:textId="2F9C3652" w:rsidR="001970F2" w:rsidRPr="005F7F3E" w:rsidRDefault="001970F2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echo </w:t>
      </w:r>
    </w:p>
    <w:p w14:paraId="5ACBBCDA" w14:textId="77777777" w:rsidR="001970F2" w:rsidRPr="005F7F3E" w:rsidRDefault="001970F2">
      <w:pPr>
        <w:rPr>
          <w:rFonts w:cstheme="majorHAnsi"/>
          <w:sz w:val="21"/>
        </w:rPr>
      </w:pPr>
    </w:p>
    <w:p w14:paraId="4BEA9B15" w14:textId="427CB983" w:rsidR="00727E96" w:rsidRPr="005F7F3E" w:rsidRDefault="00727E96" w:rsidP="00D2665C">
      <w:pPr>
        <w:pStyle w:val="Ondertitel"/>
        <w:rPr>
          <w:b/>
        </w:rPr>
      </w:pPr>
      <w:r w:rsidRPr="005F7F3E">
        <w:rPr>
          <w:b/>
        </w:rPr>
        <w:t>Differentiaal diagnose</w:t>
      </w:r>
    </w:p>
    <w:p w14:paraId="1E78C95D" w14:textId="32693CE1" w:rsidR="00727E96" w:rsidRPr="005F7F3E" w:rsidRDefault="00727E96" w:rsidP="001970F2">
      <w:pPr>
        <w:rPr>
          <w:rFonts w:cstheme="majorHAnsi"/>
          <w:color w:val="FF0000"/>
          <w:sz w:val="21"/>
        </w:rPr>
      </w:pPr>
      <w:r w:rsidRPr="005F7F3E">
        <w:rPr>
          <w:rFonts w:cstheme="majorHAnsi"/>
          <w:color w:val="FF0000"/>
          <w:sz w:val="21"/>
        </w:rPr>
        <w:t>! examen</w:t>
      </w:r>
    </w:p>
    <w:p w14:paraId="5518D36E" w14:textId="062D34F3" w:rsidR="001970F2" w:rsidRPr="005F7F3E" w:rsidRDefault="00727E96" w:rsidP="001970F2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heel veel,</w:t>
      </w:r>
      <w:r w:rsidR="001970F2" w:rsidRPr="005F7F3E">
        <w:rPr>
          <w:rFonts w:cstheme="majorHAnsi"/>
          <w:sz w:val="21"/>
        </w:rPr>
        <w:t xml:space="preserve"> maar je kan </w:t>
      </w:r>
      <w:r w:rsidRPr="005F7F3E">
        <w:rPr>
          <w:rFonts w:cstheme="majorHAnsi"/>
          <w:sz w:val="21"/>
        </w:rPr>
        <w:t>ze wel snel duidelijk onderscheiden</w:t>
      </w:r>
    </w:p>
    <w:p w14:paraId="6972D3A8" w14:textId="539A5C5D" w:rsidR="00F9715A" w:rsidRPr="005F7F3E" w:rsidRDefault="00F9715A" w:rsidP="00C76F6D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choledocholithiasis</w:t>
      </w:r>
    </w:p>
    <w:p w14:paraId="7D32D6CB" w14:textId="09DE8F39" w:rsidR="00C76F6D" w:rsidRPr="005F7F3E" w:rsidRDefault="00C76F6D" w:rsidP="00C76F6D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maagulcus: oesofago-gastro-duodenoscopie of RX maagduodenum</w:t>
      </w:r>
    </w:p>
    <w:p w14:paraId="440EDA94" w14:textId="77777777" w:rsidR="00C76F6D" w:rsidRPr="005F7F3E" w:rsidRDefault="00C76F6D" w:rsidP="00C76F6D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colonpathologie: coloscopie</w:t>
      </w:r>
    </w:p>
    <w:p w14:paraId="347413CE" w14:textId="08E43EEE" w:rsidR="001970F2" w:rsidRPr="005F7F3E" w:rsidRDefault="001970F2" w:rsidP="00C76F6D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Biliaire dyskinesie: funct</w:t>
      </w:r>
      <w:r w:rsidR="00727E96" w:rsidRPr="005F7F3E">
        <w:rPr>
          <w:rFonts w:cstheme="majorHAnsi"/>
          <w:sz w:val="21"/>
        </w:rPr>
        <w:t>ionele stoornis van de galwegen met spasme van papil van vater</w:t>
      </w:r>
    </w:p>
    <w:p w14:paraId="48BE7358" w14:textId="13C01606" w:rsidR="001970F2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Symptoom: </w:t>
      </w:r>
      <w:r w:rsidRPr="005F7F3E">
        <w:rPr>
          <w:rFonts w:cstheme="majorHAnsi"/>
          <w:sz w:val="21"/>
        </w:rPr>
        <w:tab/>
        <w:t>biliaire koliekpijn</w:t>
      </w:r>
    </w:p>
    <w:p w14:paraId="65161016" w14:textId="4B19ADAF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Biochemie: </w:t>
      </w:r>
      <w:r w:rsidRPr="005F7F3E">
        <w:rPr>
          <w:rFonts w:cstheme="majorHAnsi"/>
          <w:sz w:val="21"/>
        </w:rPr>
        <w:tab/>
        <w:t>gestoorde levertesten (ALT, AST)</w:t>
      </w:r>
    </w:p>
    <w:p w14:paraId="3698AAA1" w14:textId="3328F3AF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Behandeling: </w:t>
      </w:r>
      <w:r w:rsidRPr="005F7F3E">
        <w:rPr>
          <w:rFonts w:cstheme="majorHAnsi"/>
          <w:sz w:val="21"/>
        </w:rPr>
        <w:tab/>
        <w:t>ERCP met sfincterectomie</w:t>
      </w:r>
    </w:p>
    <w:p w14:paraId="01481E86" w14:textId="37E2E1DA" w:rsidR="0006086D" w:rsidRPr="005F7F3E" w:rsidRDefault="0006086D" w:rsidP="00D2665C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b/>
        </w:rPr>
        <w:t>Behandeling</w:t>
      </w:r>
    </w:p>
    <w:p w14:paraId="1478D6D9" w14:textId="3BB9A8AC" w:rsidR="00516A87" w:rsidRPr="005F7F3E" w:rsidRDefault="00516A87">
      <w:pPr>
        <w:rPr>
          <w:rFonts w:cstheme="majorHAnsi"/>
          <w:color w:val="92D050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AF3D89" w:rsidRPr="005F7F3E">
        <w:rPr>
          <w:rFonts w:cstheme="majorHAnsi"/>
          <w:sz w:val="21"/>
        </w:rPr>
        <w:t>Spasmolyti</w:t>
      </w:r>
      <w:r w:rsidRPr="005F7F3E">
        <w:rPr>
          <w:rFonts w:cstheme="majorHAnsi"/>
          <w:sz w:val="21"/>
        </w:rPr>
        <w:t xml:space="preserve">ca      </w:t>
      </w:r>
      <w:r w:rsidRPr="005F7F3E">
        <w:rPr>
          <w:rFonts w:cstheme="majorHAnsi"/>
          <w:color w:val="92D050"/>
          <w:sz w:val="21"/>
        </w:rPr>
        <w:t>bv. buscopan~ tegen maag- en darmkrampen</w:t>
      </w:r>
    </w:p>
    <w:p w14:paraId="4D5BDE12" w14:textId="23216CF8" w:rsidR="001970F2" w:rsidRPr="005F7F3E" w:rsidRDefault="00516A87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1970F2" w:rsidRPr="005F7F3E">
        <w:rPr>
          <w:rFonts w:cstheme="majorHAnsi"/>
          <w:sz w:val="21"/>
        </w:rPr>
        <w:t>NSAIDS</w:t>
      </w:r>
    </w:p>
    <w:p w14:paraId="58632FFB" w14:textId="77777777" w:rsidR="001970F2" w:rsidRPr="005F7F3E" w:rsidRDefault="001970F2">
      <w:pPr>
        <w:rPr>
          <w:rFonts w:cstheme="majorHAnsi"/>
          <w:sz w:val="21"/>
        </w:rPr>
      </w:pPr>
    </w:p>
    <w:p w14:paraId="7034890C" w14:textId="78ADFCC2" w:rsidR="001970F2" w:rsidRPr="005F7F3E" w:rsidRDefault="00516A87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C76F6D" w:rsidRPr="005F7F3E">
        <w:rPr>
          <w:rFonts w:cstheme="majorHAnsi"/>
          <w:sz w:val="21"/>
        </w:rPr>
        <w:t>electieve laparoscopische cholecystectomie = verwijderen galblaas</w:t>
      </w:r>
      <w:r w:rsidRPr="005F7F3E">
        <w:rPr>
          <w:rFonts w:cstheme="majorHAnsi"/>
          <w:sz w:val="21"/>
        </w:rPr>
        <w:t xml:space="preserve">: we hebben deze niet nodig </w:t>
      </w:r>
    </w:p>
    <w:p w14:paraId="2A7A7B89" w14:textId="77777777" w:rsidR="001970F2" w:rsidRPr="005F7F3E" w:rsidRDefault="001970F2">
      <w:pPr>
        <w:rPr>
          <w:rFonts w:cstheme="majorHAnsi"/>
          <w:sz w:val="21"/>
        </w:rPr>
      </w:pPr>
    </w:p>
    <w:p w14:paraId="37E1F915" w14:textId="356527B0" w:rsidR="001970F2" w:rsidRPr="005F7F3E" w:rsidRDefault="00516A87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</w:t>
      </w:r>
      <w:r w:rsidR="005B5615"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21"/>
        </w:rPr>
        <w:t xml:space="preserve"> C</w:t>
      </w:r>
      <w:r w:rsidR="001970F2" w:rsidRPr="005F7F3E">
        <w:rPr>
          <w:rFonts w:cstheme="majorHAnsi"/>
          <w:sz w:val="21"/>
        </w:rPr>
        <w:t>omplicaties</w:t>
      </w:r>
      <w:r w:rsidRPr="005F7F3E">
        <w:rPr>
          <w:rFonts w:cstheme="majorHAnsi"/>
          <w:sz w:val="21"/>
        </w:rPr>
        <w:t xml:space="preserve"> bij verwijderen</w:t>
      </w:r>
      <w:r w:rsidR="001970F2" w:rsidRPr="005F7F3E">
        <w:rPr>
          <w:rFonts w:cstheme="majorHAnsi"/>
          <w:sz w:val="21"/>
        </w:rPr>
        <w:t>:</w:t>
      </w:r>
    </w:p>
    <w:p w14:paraId="4A9CE1B1" w14:textId="424F7003" w:rsidR="001970F2" w:rsidRPr="005F7F3E" w:rsidRDefault="001970F2" w:rsidP="001970F2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galweg beschadigen </w:t>
      </w:r>
      <w:r w:rsidR="00C76F6D" w:rsidRPr="005F7F3E">
        <w:rPr>
          <w:rFonts w:cstheme="majorHAnsi"/>
          <w:sz w:val="21"/>
        </w:rPr>
        <w:t xml:space="preserve">(afbinden of doorknippen) </w:t>
      </w:r>
      <w:r w:rsidR="00C76F6D" w:rsidRPr="005F7F3E">
        <w:rPr>
          <w:rFonts w:cstheme="majorHAnsi"/>
          <w:sz w:val="21"/>
        </w:rPr>
        <w:sym w:font="Wingdings" w:char="F0E0"/>
      </w:r>
      <w:r w:rsidR="00C76F6D" w:rsidRPr="005F7F3E">
        <w:rPr>
          <w:rFonts w:cstheme="majorHAnsi"/>
          <w:sz w:val="21"/>
        </w:rPr>
        <w:t xml:space="preserve"> obstructieve icterus of galperitonitis</w:t>
      </w:r>
    </w:p>
    <w:p w14:paraId="7F8B0F0D" w14:textId="7B9BB48B" w:rsidR="001970F2" w:rsidRPr="005F7F3E" w:rsidRDefault="001970F2" w:rsidP="001970F2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toch </w:t>
      </w:r>
      <w:r w:rsidR="005B5615" w:rsidRPr="005F7F3E">
        <w:rPr>
          <w:rFonts w:cstheme="majorHAnsi"/>
          <w:sz w:val="21"/>
        </w:rPr>
        <w:t>een miskende</w:t>
      </w:r>
      <w:r w:rsidRPr="005F7F3E">
        <w:rPr>
          <w:rFonts w:cstheme="majorHAnsi"/>
          <w:sz w:val="21"/>
        </w:rPr>
        <w:t xml:space="preserve"> choledocholithiasis </w:t>
      </w:r>
    </w:p>
    <w:p w14:paraId="78232CC6" w14:textId="45AF5352" w:rsidR="005B5615" w:rsidRPr="005F7F3E" w:rsidRDefault="005B5615" w:rsidP="005B5615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cysticus- stompsyndroom: te lange ductus cysticus met °stenen</w:t>
      </w:r>
    </w:p>
    <w:p w14:paraId="75448D7E" w14:textId="06BD909F" w:rsidR="00C76F6D" w:rsidRPr="005F7F3E" w:rsidRDefault="00C76F6D" w:rsidP="00C76F6D">
      <w:pPr>
        <w:pStyle w:val="Lijstalinea"/>
        <w:numPr>
          <w:ilvl w:val="0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biliaire dyskinesie: ontstaat nà het hebben van een galoperatie: zelfde symptomen als pre operatief maar het is deze keer geen echte steen</w:t>
      </w:r>
    </w:p>
    <w:p w14:paraId="721C57AA" w14:textId="20F878D6" w:rsidR="005B5615" w:rsidRPr="005F7F3E" w:rsidRDefault="00C76F6D" w:rsidP="00D2665C">
      <w:pPr>
        <w:pStyle w:val="Ondertitel"/>
        <w:rPr>
          <w:rFonts w:cstheme="majorHAnsi"/>
          <w:sz w:val="21"/>
        </w:rPr>
      </w:pPr>
      <w:r w:rsidRPr="005F7F3E">
        <w:rPr>
          <w:b/>
        </w:rPr>
        <w:t>verwikkelingen</w:t>
      </w:r>
      <w:r w:rsidRPr="005F7F3E">
        <w:rPr>
          <w:rFonts w:cstheme="majorHAnsi"/>
          <w:sz w:val="21"/>
        </w:rPr>
        <w:t>:</w:t>
      </w:r>
    </w:p>
    <w:p w14:paraId="11F28C2E" w14:textId="23063759" w:rsidR="00C76F6D" w:rsidRPr="005F7F3E" w:rsidRDefault="00C76F6D" w:rsidP="00C76F6D">
      <w:pPr>
        <w:pStyle w:val="Lijstalinea"/>
        <w:numPr>
          <w:ilvl w:val="0"/>
          <w:numId w:val="13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galblaas</w:t>
      </w:r>
    </w:p>
    <w:p w14:paraId="3B8CC8F5" w14:textId="2EAFFAD9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hydrops:</w:t>
      </w:r>
      <w:r w:rsidRPr="005F7F3E">
        <w:rPr>
          <w:rFonts w:cstheme="majorHAnsi"/>
          <w:sz w:val="21"/>
        </w:rPr>
        <w:tab/>
        <w:t>uitgezette galblaas door vochtophoping (zuiver waterig of mucoid)</w:t>
      </w:r>
    </w:p>
    <w:p w14:paraId="7BB6CBA9" w14:textId="43BF5A95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empyeem:</w:t>
      </w:r>
      <w:r w:rsidRPr="005F7F3E">
        <w:rPr>
          <w:rFonts w:cstheme="majorHAnsi"/>
          <w:sz w:val="21"/>
        </w:rPr>
        <w:tab/>
        <w:t xml:space="preserve">“ </w:t>
      </w:r>
      <w:r w:rsidRPr="005F7F3E">
        <w:rPr>
          <w:rFonts w:cstheme="majorHAnsi"/>
          <w:sz w:val="21"/>
        </w:rPr>
        <w:tab/>
      </w:r>
      <w:r w:rsidRPr="005F7F3E">
        <w:rPr>
          <w:rFonts w:cstheme="majorHAnsi"/>
          <w:sz w:val="21"/>
        </w:rPr>
        <w:tab/>
        <w:t xml:space="preserve">     “ door etterophoping</w:t>
      </w:r>
    </w:p>
    <w:p w14:paraId="555F4AA4" w14:textId="03910EE8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cholecystitis</w:t>
      </w:r>
      <w:r w:rsidRPr="005F7F3E">
        <w:rPr>
          <w:rFonts w:cstheme="majorHAnsi"/>
          <w:sz w:val="21"/>
        </w:rPr>
        <w:tab/>
        <w:t>ontstoken galblaas</w:t>
      </w:r>
    </w:p>
    <w:p w14:paraId="4B7C8898" w14:textId="76E8ACFB" w:rsidR="00C76F6D" w:rsidRPr="005F7F3E" w:rsidRDefault="00C76F6D" w:rsidP="00C76F6D">
      <w:pPr>
        <w:pStyle w:val="Lijstalinea"/>
        <w:numPr>
          <w:ilvl w:val="0"/>
          <w:numId w:val="13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galwegen</w:t>
      </w:r>
    </w:p>
    <w:p w14:paraId="0D043EC4" w14:textId="78F15DA3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choledocholithiasis</w:t>
      </w:r>
    </w:p>
    <w:p w14:paraId="5D35EDD1" w14:textId="1095929E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cholangitis</w:t>
      </w:r>
      <w:r w:rsidRPr="005F7F3E">
        <w:rPr>
          <w:rFonts w:cstheme="majorHAnsi"/>
          <w:sz w:val="21"/>
        </w:rPr>
        <w:tab/>
      </w:r>
      <w:r w:rsidRPr="005F7F3E">
        <w:rPr>
          <w:rFonts w:cstheme="majorHAnsi"/>
          <w:sz w:val="21"/>
        </w:rPr>
        <w:tab/>
      </w:r>
    </w:p>
    <w:p w14:paraId="5526767D" w14:textId="6FA7F3CD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papilstenose</w:t>
      </w:r>
    </w:p>
    <w:p w14:paraId="3F9C7100" w14:textId="11A022BC" w:rsidR="00C76F6D" w:rsidRPr="005F7F3E" w:rsidRDefault="00C76F6D" w:rsidP="00C76F6D">
      <w:pPr>
        <w:pStyle w:val="Lijstalinea"/>
        <w:numPr>
          <w:ilvl w:val="0"/>
          <w:numId w:val="13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lever</w:t>
      </w:r>
    </w:p>
    <w:p w14:paraId="48D795F1" w14:textId="1F0C8D69" w:rsidR="00C76F6D" w:rsidRPr="005F7F3E" w:rsidRDefault="00C76F6D" w:rsidP="00C76F6D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leverabces</w:t>
      </w:r>
    </w:p>
    <w:p w14:paraId="52EB1189" w14:textId="3C1E44F7" w:rsidR="00C76F6D" w:rsidRPr="005F7F3E" w:rsidRDefault="00C76F6D" w:rsidP="00C76F6D">
      <w:pPr>
        <w:pStyle w:val="Lijstalinea"/>
        <w:numPr>
          <w:ilvl w:val="0"/>
          <w:numId w:val="13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pancreas</w:t>
      </w:r>
    </w:p>
    <w:p w14:paraId="1EEF2F88" w14:textId="296DDEB5" w:rsidR="005B5615" w:rsidRPr="005F7F3E" w:rsidRDefault="00C76F6D" w:rsidP="001970F2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acute biliaire pancreatitis</w:t>
      </w:r>
    </w:p>
    <w:p w14:paraId="58FF3B96" w14:textId="77777777" w:rsidR="005B5615" w:rsidRPr="005F7F3E" w:rsidRDefault="005B5615" w:rsidP="001970F2">
      <w:pPr>
        <w:rPr>
          <w:rFonts w:cstheme="majorHAnsi"/>
          <w:sz w:val="21"/>
        </w:rPr>
      </w:pPr>
    </w:p>
    <w:p w14:paraId="529DD8C3" w14:textId="77777777" w:rsidR="005B5615" w:rsidRPr="005F7F3E" w:rsidRDefault="005B5615" w:rsidP="001970F2">
      <w:pPr>
        <w:rPr>
          <w:rFonts w:cstheme="majorHAnsi"/>
          <w:sz w:val="21"/>
        </w:rPr>
      </w:pPr>
    </w:p>
    <w:p w14:paraId="7CD2F8F9" w14:textId="77777777" w:rsidR="005F7F3E" w:rsidRDefault="005F7F3E">
      <w:pPr>
        <w:rPr>
          <w:i/>
          <w:iCs/>
          <w:color w:val="4F81BD" w:themeColor="accent1"/>
          <w:sz w:val="21"/>
        </w:rPr>
      </w:pPr>
      <w:r>
        <w:rPr>
          <w:sz w:val="21"/>
        </w:rPr>
        <w:br w:type="page"/>
      </w:r>
    </w:p>
    <w:p w14:paraId="24B83ED9" w14:textId="253BA919" w:rsidR="001970F2" w:rsidRPr="005F7F3E" w:rsidRDefault="00D2665C" w:rsidP="00D2665C">
      <w:pPr>
        <w:pStyle w:val="Duidelijkcitaat"/>
        <w:rPr>
          <w:sz w:val="21"/>
        </w:rPr>
      </w:pPr>
      <w:r w:rsidRPr="005F7F3E">
        <w:rPr>
          <w:sz w:val="21"/>
        </w:rPr>
        <w:lastRenderedPageBreak/>
        <w:t>HYDROPS VAN DE GALBLAAS</w:t>
      </w:r>
    </w:p>
    <w:p w14:paraId="6A8D85E9" w14:textId="7407EEE3" w:rsidR="005B5615" w:rsidRPr="005F7F3E" w:rsidRDefault="005B5615" w:rsidP="001970F2">
      <w:pPr>
        <w:rPr>
          <w:rFonts w:cstheme="majorHAnsi"/>
          <w:color w:val="FF0000"/>
          <w:sz w:val="21"/>
        </w:rPr>
      </w:pPr>
      <w:r w:rsidRPr="005F7F3E">
        <w:rPr>
          <w:rFonts w:cstheme="majorHAnsi"/>
          <w:color w:val="FF0000"/>
          <w:sz w:val="21"/>
        </w:rPr>
        <w:t>! examen</w:t>
      </w:r>
    </w:p>
    <w:p w14:paraId="5333D509" w14:textId="0EB5FCBA" w:rsidR="000E493E" w:rsidRPr="005F7F3E" w:rsidRDefault="000E493E" w:rsidP="005F7F3E">
      <w:pPr>
        <w:pStyle w:val="Ondertitel"/>
        <w:rPr>
          <w:b/>
        </w:rPr>
      </w:pPr>
      <w:r w:rsidRPr="005F7F3E">
        <w:rPr>
          <w:b/>
        </w:rPr>
        <w:t>Pathogenese</w:t>
      </w:r>
    </w:p>
    <w:p w14:paraId="0D125CF3" w14:textId="382AA686" w:rsidR="00B13D52" w:rsidRPr="005F7F3E" w:rsidRDefault="00B13D52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ductus cysticus </w:t>
      </w:r>
      <w:r w:rsidR="00C76F6D" w:rsidRPr="005F7F3E">
        <w:rPr>
          <w:rFonts w:cstheme="majorHAnsi"/>
          <w:sz w:val="21"/>
        </w:rPr>
        <w:t xml:space="preserve">mechanisch </w:t>
      </w:r>
      <w:r w:rsidRPr="005F7F3E">
        <w:rPr>
          <w:rFonts w:cstheme="majorHAnsi"/>
          <w:sz w:val="21"/>
        </w:rPr>
        <w:t xml:space="preserve">afgesloten 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distentie galblaas 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n</w:t>
      </w:r>
      <w:r w:rsidR="001970F2" w:rsidRPr="005F7F3E">
        <w:rPr>
          <w:rFonts w:cstheme="majorHAnsi"/>
          <w:sz w:val="21"/>
        </w:rPr>
        <w:t>iet zo</w:t>
      </w:r>
      <w:r w:rsidRPr="005F7F3E">
        <w:rPr>
          <w:rFonts w:cstheme="majorHAnsi"/>
          <w:sz w:val="21"/>
        </w:rPr>
        <w:t>’</w:t>
      </w:r>
      <w:r w:rsidR="001970F2" w:rsidRPr="005F7F3E">
        <w:rPr>
          <w:rFonts w:cstheme="majorHAnsi"/>
          <w:sz w:val="21"/>
        </w:rPr>
        <w:t>n probleem</w:t>
      </w:r>
      <w:r w:rsidRPr="005F7F3E">
        <w:rPr>
          <w:rFonts w:cstheme="majorHAnsi"/>
          <w:sz w:val="21"/>
        </w:rPr>
        <w:t xml:space="preserve">, maar door stase ku hier bacteriën </w:t>
      </w:r>
      <w:r w:rsidR="001970F2" w:rsidRPr="005F7F3E">
        <w:rPr>
          <w:rFonts w:cstheme="majorHAnsi"/>
          <w:sz w:val="21"/>
        </w:rPr>
        <w:t>komen</w:t>
      </w:r>
      <w:r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18"/>
          <w:szCs w:val="20"/>
        </w:rPr>
        <w:sym w:font="Wingdings" w:char="F0E0"/>
      </w:r>
      <w:r w:rsidR="001970F2" w:rsidRPr="005F7F3E">
        <w:rPr>
          <w:rFonts w:cstheme="majorHAnsi"/>
          <w:sz w:val="18"/>
          <w:szCs w:val="20"/>
        </w:rPr>
        <w:t xml:space="preserve"> </w:t>
      </w:r>
      <w:r w:rsidRPr="005F7F3E">
        <w:rPr>
          <w:rFonts w:cstheme="majorHAnsi"/>
          <w:sz w:val="21"/>
        </w:rPr>
        <w:t>°empyeem + koorts</w:t>
      </w:r>
    </w:p>
    <w:p w14:paraId="25AA9A41" w14:textId="37C12B91" w:rsidR="00C76F6D" w:rsidRPr="005F7F3E" w:rsidRDefault="00C76F6D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! geen icterus</w:t>
      </w:r>
    </w:p>
    <w:p w14:paraId="1CEC7E97" w14:textId="38347FF6" w:rsidR="00C76F6D" w:rsidRPr="005F7F3E" w:rsidRDefault="00C76F6D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Heldere inhoud van de galblaas</w:t>
      </w:r>
    </w:p>
    <w:p w14:paraId="18BA1571" w14:textId="77777777" w:rsidR="00B13D52" w:rsidRPr="005F7F3E" w:rsidRDefault="00B13D52" w:rsidP="00BB24EE">
      <w:pPr>
        <w:rPr>
          <w:rFonts w:cstheme="majorHAnsi"/>
          <w:sz w:val="21"/>
        </w:rPr>
      </w:pPr>
    </w:p>
    <w:p w14:paraId="7F3E3ABC" w14:textId="77777777" w:rsidR="00871B49" w:rsidRPr="005F7F3E" w:rsidRDefault="00B13D52" w:rsidP="005F7F3E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b/>
        </w:rPr>
        <w:t>Behandeling</w:t>
      </w:r>
    </w:p>
    <w:p w14:paraId="299C536F" w14:textId="6158C5D6" w:rsidR="00BB24EE" w:rsidRPr="005F7F3E" w:rsidRDefault="00871B49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percutaan draineren</w:t>
      </w:r>
      <w:r w:rsidR="00B13D52" w:rsidRPr="005F7F3E">
        <w:rPr>
          <w:rFonts w:cstheme="majorHAnsi"/>
          <w:sz w:val="21"/>
        </w:rPr>
        <w:br/>
      </w:r>
      <w:r w:rsidRPr="005F7F3E">
        <w:rPr>
          <w:rFonts w:cstheme="majorHAnsi"/>
          <w:sz w:val="21"/>
        </w:rPr>
        <w:t xml:space="preserve">- </w:t>
      </w:r>
      <w:r w:rsidR="00B13D52" w:rsidRPr="005F7F3E">
        <w:rPr>
          <w:rFonts w:cstheme="majorHAnsi"/>
          <w:sz w:val="21"/>
        </w:rPr>
        <w:t xml:space="preserve">snel AB opstarten en dan </w:t>
      </w:r>
      <w:r w:rsidR="00C76F6D" w:rsidRPr="005F7F3E">
        <w:rPr>
          <w:rFonts w:cstheme="majorHAnsi"/>
          <w:color w:val="FF0000"/>
          <w:sz w:val="21"/>
        </w:rPr>
        <w:t xml:space="preserve">dringend </w:t>
      </w:r>
      <w:r w:rsidRPr="005F7F3E">
        <w:rPr>
          <w:rFonts w:cstheme="majorHAnsi"/>
          <w:sz w:val="21"/>
        </w:rPr>
        <w:t>galblaas verwijderen</w:t>
      </w:r>
      <w:r w:rsidR="00B13D52" w:rsidRPr="005F7F3E">
        <w:rPr>
          <w:rFonts w:cstheme="majorHAnsi"/>
          <w:sz w:val="21"/>
        </w:rPr>
        <w:t xml:space="preserve"> </w:t>
      </w:r>
      <w:r w:rsidR="00C76F6D" w:rsidRPr="005F7F3E">
        <w:rPr>
          <w:rFonts w:cstheme="majorHAnsi"/>
          <w:sz w:val="21"/>
        </w:rPr>
        <w:t xml:space="preserve">(laparoscopische cholecystectomie) </w:t>
      </w:r>
      <w:r w:rsidR="00B13D52" w:rsidRPr="005F7F3E">
        <w:rPr>
          <w:rFonts w:cstheme="majorHAnsi"/>
          <w:sz w:val="21"/>
        </w:rPr>
        <w:t>&lt;&gt; anders</w:t>
      </w:r>
      <w:r w:rsidR="001970F2" w:rsidRPr="005F7F3E">
        <w:rPr>
          <w:rFonts w:cstheme="majorHAnsi"/>
          <w:sz w:val="21"/>
        </w:rPr>
        <w:t xml:space="preserve"> </w:t>
      </w:r>
      <w:r w:rsidR="00B13D52" w:rsidRPr="005F7F3E">
        <w:rPr>
          <w:rFonts w:cstheme="majorHAnsi"/>
          <w:sz w:val="21"/>
        </w:rPr>
        <w:t>°</w:t>
      </w:r>
      <w:r w:rsidR="001970F2" w:rsidRPr="005F7F3E">
        <w:rPr>
          <w:rFonts w:cstheme="majorHAnsi"/>
          <w:sz w:val="21"/>
        </w:rPr>
        <w:t>vergroei</w:t>
      </w:r>
      <w:r w:rsidR="007E284C" w:rsidRPr="005F7F3E">
        <w:rPr>
          <w:rFonts w:cstheme="majorHAnsi"/>
          <w:sz w:val="21"/>
        </w:rPr>
        <w:t xml:space="preserve">ingen </w:t>
      </w:r>
    </w:p>
    <w:p w14:paraId="54F38DEC" w14:textId="77777777" w:rsidR="00BB24EE" w:rsidRPr="005F7F3E" w:rsidRDefault="00BB24EE" w:rsidP="00BB24EE">
      <w:pPr>
        <w:rPr>
          <w:rFonts w:cstheme="majorHAnsi"/>
          <w:sz w:val="21"/>
        </w:rPr>
      </w:pPr>
    </w:p>
    <w:p w14:paraId="48863664" w14:textId="317001AA" w:rsidR="00D2665C" w:rsidRPr="005F7F3E" w:rsidRDefault="00D2665C" w:rsidP="00D2665C">
      <w:pPr>
        <w:pStyle w:val="Duidelijkcitaat"/>
        <w:rPr>
          <w:sz w:val="21"/>
        </w:rPr>
      </w:pPr>
      <w:r w:rsidRPr="005F7F3E">
        <w:rPr>
          <w:sz w:val="21"/>
        </w:rPr>
        <w:t>ACUTE CHOLECYSTITIS</w:t>
      </w:r>
    </w:p>
    <w:p w14:paraId="6F750046" w14:textId="5FE16BEC" w:rsidR="00507471" w:rsidRPr="005F7F3E" w:rsidRDefault="001970F2" w:rsidP="005F7F3E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rFonts w:cstheme="majorHAnsi"/>
          <w:sz w:val="21"/>
        </w:rPr>
        <w:br/>
      </w:r>
      <w:r w:rsidR="00507471" w:rsidRPr="005F7F3E">
        <w:rPr>
          <w:b/>
        </w:rPr>
        <w:t>oorzaken</w:t>
      </w:r>
      <w:r w:rsidR="00D2665C" w:rsidRPr="005F7F3E">
        <w:rPr>
          <w:rStyle w:val="OndertitelTeken"/>
          <w:rFonts w:asciiTheme="majorHAnsi" w:hAnsiTheme="majorHAnsi"/>
          <w:i/>
          <w:iCs/>
          <w:color w:val="4F81BD" w:themeColor="accent1"/>
          <w:spacing w:val="0"/>
          <w:sz w:val="21"/>
        </w:rPr>
        <w:t xml:space="preserve"> </w:t>
      </w:r>
    </w:p>
    <w:p w14:paraId="0ADD324B" w14:textId="77777777" w:rsidR="00507471" w:rsidRPr="005F7F3E" w:rsidRDefault="00507471" w:rsidP="00507471">
      <w:pPr>
        <w:rPr>
          <w:sz w:val="21"/>
        </w:rPr>
      </w:pPr>
      <w:r w:rsidRPr="005F7F3E">
        <w:rPr>
          <w:sz w:val="21"/>
        </w:rPr>
        <w:t>Cholecystolithiase: E. Coli</w:t>
      </w:r>
    </w:p>
    <w:p w14:paraId="26FC5B42" w14:textId="77777777" w:rsidR="00507471" w:rsidRPr="005F7F3E" w:rsidRDefault="00507471" w:rsidP="00BB24EE">
      <w:pPr>
        <w:rPr>
          <w:rFonts w:cstheme="majorHAnsi"/>
          <w:b/>
          <w:color w:val="FFC000"/>
          <w:sz w:val="21"/>
        </w:rPr>
      </w:pPr>
    </w:p>
    <w:p w14:paraId="4C39CFA9" w14:textId="62DF2E34" w:rsidR="00B13D52" w:rsidRPr="005F7F3E" w:rsidRDefault="00B13D52" w:rsidP="005F7F3E">
      <w:pPr>
        <w:pStyle w:val="Ondertitel"/>
        <w:rPr>
          <w:rFonts w:cstheme="majorHAnsi"/>
          <w:sz w:val="21"/>
        </w:rPr>
      </w:pPr>
      <w:r w:rsidRPr="005F7F3E">
        <w:rPr>
          <w:b/>
        </w:rPr>
        <w:t>Symptomen</w:t>
      </w:r>
    </w:p>
    <w:p w14:paraId="246CFFBF" w14:textId="63344AAC" w:rsidR="00DA3835" w:rsidRPr="005F7F3E" w:rsidRDefault="00B13D52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felle</w:t>
      </w:r>
      <w:r w:rsidR="001970F2" w:rsidRPr="005F7F3E">
        <w:rPr>
          <w:rFonts w:cstheme="majorHAnsi"/>
          <w:sz w:val="21"/>
        </w:rPr>
        <w:t xml:space="preserve"> kolieken</w:t>
      </w:r>
      <w:r w:rsidR="00507471" w:rsidRPr="005F7F3E">
        <w:rPr>
          <w:rFonts w:cstheme="majorHAnsi"/>
          <w:sz w:val="21"/>
        </w:rPr>
        <w:t xml:space="preserve"> (gevolg door continue hevige pijn)</w:t>
      </w:r>
      <w:r w:rsidR="001970F2" w:rsidRPr="005F7F3E">
        <w:rPr>
          <w:rFonts w:cstheme="majorHAnsi"/>
          <w:sz w:val="21"/>
        </w:rPr>
        <w:t xml:space="preserve">, koorts, </w:t>
      </w:r>
      <w:r w:rsidR="00507471" w:rsidRPr="005F7F3E">
        <w:rPr>
          <w:rFonts w:cstheme="majorHAnsi"/>
          <w:sz w:val="21"/>
        </w:rPr>
        <w:t>nausea en braken</w:t>
      </w:r>
    </w:p>
    <w:p w14:paraId="45A67DA4" w14:textId="049C1470" w:rsidR="00DA3835" w:rsidRPr="005F7F3E" w:rsidRDefault="007E284C" w:rsidP="005F7F3E">
      <w:pPr>
        <w:pStyle w:val="Ondertitel"/>
        <w:rPr>
          <w:rFonts w:cstheme="majorHAnsi"/>
          <w:sz w:val="21"/>
        </w:rPr>
      </w:pPr>
      <w:r w:rsidRPr="005F7F3E">
        <w:rPr>
          <w:rFonts w:cstheme="majorHAnsi"/>
          <w:sz w:val="21"/>
        </w:rPr>
        <w:br/>
      </w:r>
      <w:r w:rsidR="00DA3835" w:rsidRPr="005F7F3E">
        <w:rPr>
          <w:b/>
        </w:rPr>
        <w:t>Diagnose</w:t>
      </w:r>
    </w:p>
    <w:p w14:paraId="1C2130EC" w14:textId="081483B9" w:rsidR="00DA3835" w:rsidRPr="005F7F3E" w:rsidRDefault="00DA3835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Echo: ontstoken</w:t>
      </w:r>
      <w:r w:rsidR="007E284C" w:rsidRPr="005F7F3E">
        <w:rPr>
          <w:rFonts w:cstheme="majorHAnsi"/>
          <w:sz w:val="21"/>
        </w:rPr>
        <w:t xml:space="preserve"> galblaaswand </w:t>
      </w:r>
      <w:r w:rsidRPr="005F7F3E">
        <w:rPr>
          <w:rFonts w:cstheme="majorHAnsi"/>
          <w:sz w:val="18"/>
          <w:szCs w:val="20"/>
        </w:rPr>
        <w:sym w:font="Wingdings" w:char="F0E0"/>
      </w:r>
      <w:r w:rsidR="007E284C"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21"/>
        </w:rPr>
        <w:t>°</w:t>
      </w:r>
      <w:r w:rsidR="007E284C" w:rsidRPr="005F7F3E">
        <w:rPr>
          <w:rFonts w:cstheme="majorHAnsi"/>
          <w:sz w:val="21"/>
        </w:rPr>
        <w:t xml:space="preserve">oedeem: geeft beeld ontdubbelde galblaaswand </w:t>
      </w:r>
    </w:p>
    <w:p w14:paraId="4FBDAE2D" w14:textId="405E90B8" w:rsidR="00B13D52" w:rsidRPr="005F7F3E" w:rsidRDefault="007E284C" w:rsidP="005F7F3E">
      <w:pPr>
        <w:pStyle w:val="Ondertitel"/>
        <w:rPr>
          <w:rFonts w:cstheme="majorHAnsi"/>
          <w:sz w:val="21"/>
        </w:rPr>
      </w:pPr>
      <w:r w:rsidRPr="005F7F3E">
        <w:rPr>
          <w:rFonts w:cstheme="majorHAnsi"/>
          <w:sz w:val="21"/>
        </w:rPr>
        <w:br/>
      </w:r>
      <w:r w:rsidR="00B13D52" w:rsidRPr="005F7F3E">
        <w:rPr>
          <w:b/>
        </w:rPr>
        <w:t>Behandeling</w:t>
      </w:r>
    </w:p>
    <w:p w14:paraId="23D42979" w14:textId="08E81598" w:rsidR="00B13D52" w:rsidRPr="005F7F3E" w:rsidRDefault="00B13D52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1) 10d AB</w:t>
      </w:r>
      <w:r w:rsidR="00507471" w:rsidRPr="005F7F3E">
        <w:rPr>
          <w:rFonts w:cstheme="majorHAnsi"/>
          <w:sz w:val="21"/>
        </w:rPr>
        <w:t xml:space="preserve"> (enkel als de diagnose laat gesteld is bv na 3 dagen symptomen, anders mag je direct naar stap 2 overgaan)</w:t>
      </w:r>
    </w:p>
    <w:p w14:paraId="4E8F3F7F" w14:textId="570903BF" w:rsidR="007E284C" w:rsidRPr="005F7F3E" w:rsidRDefault="00B13D52" w:rsidP="00BB24EE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2)  na 6w</w:t>
      </w:r>
      <w:r w:rsidR="00507471" w:rsidRPr="005F7F3E">
        <w:rPr>
          <w:rFonts w:cstheme="majorHAnsi"/>
          <w:sz w:val="21"/>
        </w:rPr>
        <w:t xml:space="preserve"> </w:t>
      </w:r>
      <w:r w:rsidR="00B1547B" w:rsidRPr="005F7F3E">
        <w:rPr>
          <w:rFonts w:cstheme="majorHAnsi"/>
          <w:sz w:val="21"/>
        </w:rPr>
        <w:t>laparoscopisch</w:t>
      </w:r>
      <w:r w:rsidR="00507471" w:rsidRPr="005F7F3E">
        <w:rPr>
          <w:rFonts w:cstheme="majorHAnsi"/>
          <w:sz w:val="21"/>
        </w:rPr>
        <w:t xml:space="preserve"> ingrijpen (laparoscopische cholecystectomie)</w:t>
      </w:r>
    </w:p>
    <w:p w14:paraId="2DBF1599" w14:textId="77777777" w:rsidR="001167FF" w:rsidRPr="005F7F3E" w:rsidRDefault="001167FF" w:rsidP="007E284C">
      <w:pPr>
        <w:rPr>
          <w:rFonts w:cstheme="majorHAnsi"/>
          <w:b/>
          <w:color w:val="FF0000"/>
          <w:sz w:val="24"/>
          <w:szCs w:val="28"/>
        </w:rPr>
      </w:pPr>
    </w:p>
    <w:p w14:paraId="5FD6F517" w14:textId="0A6B7890" w:rsidR="00BB24EE" w:rsidRPr="005F7F3E" w:rsidRDefault="00D2665C" w:rsidP="00D2665C">
      <w:pPr>
        <w:pStyle w:val="Duidelijkcitaat"/>
        <w:rPr>
          <w:sz w:val="21"/>
        </w:rPr>
      </w:pPr>
      <w:r w:rsidRPr="005F7F3E">
        <w:rPr>
          <w:rStyle w:val="OndertitelTeken"/>
          <w:rFonts w:asciiTheme="majorHAnsi" w:hAnsiTheme="majorHAnsi"/>
          <w:color w:val="4F81BD" w:themeColor="accent1"/>
          <w:spacing w:val="0"/>
          <w:sz w:val="21"/>
        </w:rPr>
        <w:t>CHOLEDOCHOLITHIASIS</w:t>
      </w:r>
    </w:p>
    <w:p w14:paraId="6883DD53" w14:textId="727F8228" w:rsidR="001970F2" w:rsidRPr="005F7F3E" w:rsidRDefault="007E284C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</w:t>
      </w:r>
    </w:p>
    <w:p w14:paraId="25CEB277" w14:textId="73D92457" w:rsidR="007E284C" w:rsidRPr="005F7F3E" w:rsidRDefault="003B1B49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EE1E7B" w:rsidRPr="005F7F3E">
        <w:rPr>
          <w:rFonts w:cstheme="majorHAnsi"/>
          <w:b/>
          <w:sz w:val="21"/>
        </w:rPr>
        <w:t>cholesterolstenen</w:t>
      </w:r>
      <w:r w:rsidR="00EE1E7B" w:rsidRPr="005F7F3E">
        <w:rPr>
          <w:rFonts w:cstheme="majorHAnsi"/>
          <w:sz w:val="21"/>
        </w:rPr>
        <w:t>:</w:t>
      </w:r>
      <w:r w:rsidR="00EE1E7B" w:rsidRPr="005F7F3E">
        <w:rPr>
          <w:rFonts w:cstheme="majorHAnsi"/>
          <w:sz w:val="18"/>
          <w:szCs w:val="20"/>
        </w:rPr>
        <w:t xml:space="preserve"> </w:t>
      </w:r>
      <w:r w:rsidR="004402DC" w:rsidRPr="005F7F3E">
        <w:rPr>
          <w:rFonts w:cstheme="majorHAnsi"/>
          <w:sz w:val="18"/>
          <w:szCs w:val="20"/>
        </w:rPr>
        <w:t xml:space="preserve">cholecystolithiase als oorzaak: </w:t>
      </w:r>
      <w:r w:rsidR="00EE1E7B" w:rsidRPr="005F7F3E">
        <w:rPr>
          <w:rFonts w:cstheme="majorHAnsi"/>
          <w:sz w:val="21"/>
        </w:rPr>
        <w:t>galblaas</w:t>
      </w:r>
      <w:r w:rsidRPr="005F7F3E">
        <w:rPr>
          <w:rFonts w:cstheme="majorHAnsi"/>
          <w:sz w:val="21"/>
        </w:rPr>
        <w:t xml:space="preserve"> trekt</w:t>
      </w:r>
      <w:r w:rsidR="007E284C" w:rsidRPr="005F7F3E">
        <w:rPr>
          <w:rFonts w:cstheme="majorHAnsi"/>
          <w:sz w:val="21"/>
        </w:rPr>
        <w:t xml:space="preserve"> heel har</w:t>
      </w:r>
      <w:r w:rsidRPr="005F7F3E">
        <w:rPr>
          <w:rFonts w:cstheme="majorHAnsi"/>
          <w:sz w:val="21"/>
        </w:rPr>
        <w:t>d samen</w:t>
      </w:r>
      <w:r w:rsidR="007E284C"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18"/>
          <w:szCs w:val="20"/>
        </w:rPr>
        <w:sym w:font="Wingdings" w:char="F0E0"/>
      </w:r>
      <w:r w:rsidR="007E284C" w:rsidRPr="005F7F3E">
        <w:rPr>
          <w:rFonts w:cstheme="majorHAnsi"/>
          <w:sz w:val="21"/>
        </w:rPr>
        <w:t xml:space="preserve"> floep</w:t>
      </w:r>
      <w:r w:rsidRPr="005F7F3E">
        <w:rPr>
          <w:rFonts w:cstheme="majorHAnsi"/>
          <w:sz w:val="21"/>
        </w:rPr>
        <w:t>t</w:t>
      </w:r>
      <w:r w:rsidR="00EE1E7B" w:rsidRPr="005F7F3E">
        <w:rPr>
          <w:rFonts w:cstheme="majorHAnsi"/>
          <w:sz w:val="21"/>
        </w:rPr>
        <w:t xml:space="preserve"> nr de galweg</w:t>
      </w:r>
      <w:r w:rsidR="007E284C" w:rsidRPr="005F7F3E">
        <w:rPr>
          <w:rFonts w:cstheme="majorHAnsi"/>
          <w:sz w:val="21"/>
        </w:rPr>
        <w:t xml:space="preserve"> </w:t>
      </w:r>
    </w:p>
    <w:p w14:paraId="05A135A2" w14:textId="58B05EF1" w:rsidR="007E284C" w:rsidRPr="005F7F3E" w:rsidRDefault="003B1B49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EE1E7B" w:rsidRPr="005F7F3E">
        <w:rPr>
          <w:rFonts w:cstheme="majorHAnsi"/>
          <w:b/>
          <w:sz w:val="21"/>
        </w:rPr>
        <w:t>pigment</w:t>
      </w:r>
      <w:r w:rsidRPr="005F7F3E">
        <w:rPr>
          <w:rFonts w:cstheme="majorHAnsi"/>
          <w:b/>
          <w:sz w:val="21"/>
        </w:rPr>
        <w:t>stenen</w:t>
      </w:r>
      <w:r w:rsidR="00EE1E7B" w:rsidRPr="005F7F3E">
        <w:rPr>
          <w:rFonts w:cstheme="majorHAnsi"/>
          <w:b/>
          <w:sz w:val="21"/>
        </w:rPr>
        <w:t>/ slijkstenen</w:t>
      </w:r>
      <w:r w:rsidRPr="005F7F3E">
        <w:rPr>
          <w:rFonts w:cstheme="majorHAnsi"/>
          <w:sz w:val="21"/>
        </w:rPr>
        <w:t xml:space="preserve">: </w:t>
      </w:r>
      <w:r w:rsidR="004402DC" w:rsidRPr="005F7F3E">
        <w:rPr>
          <w:rFonts w:cstheme="majorHAnsi"/>
          <w:sz w:val="21"/>
        </w:rPr>
        <w:t xml:space="preserve">(meest frequent) </w:t>
      </w:r>
      <w:r w:rsidR="00A65C30" w:rsidRPr="005F7F3E">
        <w:rPr>
          <w:rFonts w:cstheme="majorHAnsi"/>
          <w:sz w:val="21"/>
        </w:rPr>
        <w:t>oorzaak: chronische aanwezigheid van bacteriën na heelkundige of endoscopische interventie</w:t>
      </w:r>
      <w:r w:rsidR="007E284C" w:rsidRPr="005F7F3E">
        <w:rPr>
          <w:rFonts w:cstheme="majorHAnsi"/>
          <w:sz w:val="21"/>
        </w:rPr>
        <w:t xml:space="preserve"> </w:t>
      </w:r>
    </w:p>
    <w:p w14:paraId="14933663" w14:textId="77777777" w:rsidR="007E284C" w:rsidRPr="005F7F3E" w:rsidRDefault="007E284C" w:rsidP="007E284C">
      <w:pPr>
        <w:rPr>
          <w:rFonts w:cstheme="majorHAnsi"/>
          <w:sz w:val="21"/>
        </w:rPr>
      </w:pPr>
    </w:p>
    <w:p w14:paraId="0F12199F" w14:textId="446DAFA5" w:rsidR="00FC6CFC" w:rsidRPr="005F7F3E" w:rsidRDefault="00FC6CFC" w:rsidP="005F7F3E">
      <w:pPr>
        <w:pStyle w:val="Ondertitel"/>
        <w:rPr>
          <w:rFonts w:cstheme="majorHAnsi"/>
          <w:b/>
          <w:color w:val="FFC000"/>
          <w:sz w:val="21"/>
        </w:rPr>
      </w:pPr>
      <w:r w:rsidRPr="005F7F3E">
        <w:rPr>
          <w:b/>
        </w:rPr>
        <w:t>Symptomen</w:t>
      </w:r>
    </w:p>
    <w:p w14:paraId="6E9A1FB8" w14:textId="01371FB7" w:rsidR="007E284C" w:rsidRPr="005F7F3E" w:rsidRDefault="00FC6CFC" w:rsidP="007C3474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1) </w:t>
      </w:r>
      <w:r w:rsidR="00A65C30" w:rsidRPr="005F7F3E">
        <w:rPr>
          <w:rFonts w:cstheme="majorHAnsi"/>
          <w:sz w:val="21"/>
        </w:rPr>
        <w:t xml:space="preserve">leverfunctiestoornissen: </w:t>
      </w:r>
      <w:r w:rsidRPr="005F7F3E">
        <w:rPr>
          <w:rFonts w:cstheme="majorHAnsi"/>
          <w:sz w:val="21"/>
        </w:rPr>
        <w:t>felle</w:t>
      </w:r>
      <w:r w:rsidR="007E284C" w:rsidRPr="005F7F3E">
        <w:rPr>
          <w:rFonts w:cstheme="majorHAnsi"/>
          <w:sz w:val="21"/>
        </w:rPr>
        <w:t xml:space="preserve"> transaminase stijging!!!!</w:t>
      </w:r>
    </w:p>
    <w:p w14:paraId="6654435F" w14:textId="2857A67F" w:rsidR="00FC6CFC" w:rsidRPr="005F7F3E" w:rsidRDefault="00FC6CFC" w:rsidP="007C3474">
      <w:pPr>
        <w:ind w:right="-510"/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   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we volgen</w:t>
      </w:r>
      <w:r w:rsidR="007E284C" w:rsidRPr="005F7F3E">
        <w:rPr>
          <w:rFonts w:cstheme="majorHAnsi"/>
          <w:sz w:val="21"/>
        </w:rPr>
        <w:t xml:space="preserve"> deze paramete</w:t>
      </w:r>
      <w:r w:rsidRPr="005F7F3E">
        <w:rPr>
          <w:rFonts w:cstheme="majorHAnsi"/>
          <w:sz w:val="21"/>
        </w:rPr>
        <w:t xml:space="preserve">r continu bij vermoeden: </w:t>
      </w:r>
      <w:r w:rsidR="007E284C" w:rsidRPr="005F7F3E">
        <w:rPr>
          <w:rFonts w:cstheme="majorHAnsi"/>
          <w:sz w:val="21"/>
        </w:rPr>
        <w:t xml:space="preserve">als </w:t>
      </w:r>
      <w:r w:rsidRPr="005F7F3E">
        <w:rPr>
          <w:rFonts w:cstheme="majorHAnsi"/>
          <w:sz w:val="21"/>
        </w:rPr>
        <w:t>parameter normaliseert~ steen doorgeschoten</w:t>
      </w:r>
    </w:p>
    <w:p w14:paraId="3FF656EF" w14:textId="36F04701" w:rsidR="007E284C" w:rsidRPr="005F7F3E" w:rsidRDefault="00FC6CFC" w:rsidP="007C3474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2) pijnlijke</w:t>
      </w:r>
      <w:r w:rsidR="007E284C"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21"/>
        </w:rPr>
        <w:t>icterus</w:t>
      </w:r>
      <w:r w:rsidR="00A65C30" w:rsidRPr="005F7F3E">
        <w:rPr>
          <w:rFonts w:cstheme="majorHAnsi"/>
          <w:sz w:val="21"/>
        </w:rPr>
        <w:t xml:space="preserve"> (obstructieve icterus na galkoliek)</w:t>
      </w:r>
    </w:p>
    <w:p w14:paraId="3AC872FE" w14:textId="3AE0B04E" w:rsidR="00A65C30" w:rsidRPr="005F7F3E" w:rsidRDefault="00A65C30" w:rsidP="007C3474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ab/>
        <w:t>! geen teken van Courvoisier omdat de galblaas sclerotisch is</w:t>
      </w:r>
    </w:p>
    <w:p w14:paraId="6871E3CA" w14:textId="77777777" w:rsidR="007E284C" w:rsidRPr="005F7F3E" w:rsidRDefault="007E284C" w:rsidP="007E284C">
      <w:pPr>
        <w:rPr>
          <w:rFonts w:cstheme="majorHAnsi"/>
          <w:sz w:val="21"/>
        </w:rPr>
      </w:pPr>
    </w:p>
    <w:p w14:paraId="4FFD6373" w14:textId="77777777" w:rsidR="00FC6CFC" w:rsidRPr="005F7F3E" w:rsidRDefault="00FC6CFC" w:rsidP="005F7F3E">
      <w:pPr>
        <w:pStyle w:val="Ondertitel"/>
        <w:rPr>
          <w:rFonts w:cstheme="majorHAnsi"/>
          <w:b/>
          <w:sz w:val="21"/>
        </w:rPr>
      </w:pPr>
      <w:r w:rsidRPr="005F7F3E">
        <w:rPr>
          <w:b/>
        </w:rPr>
        <w:t>Diagnose</w:t>
      </w:r>
    </w:p>
    <w:p w14:paraId="743CBBD5" w14:textId="696D92E5" w:rsidR="007E284C" w:rsidRPr="005F7F3E" w:rsidRDefault="00FC6CFC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Echo: dilatatie galwegen</w:t>
      </w:r>
      <w:r w:rsidR="007E284C" w:rsidRPr="005F7F3E">
        <w:rPr>
          <w:rFonts w:cstheme="majorHAnsi"/>
          <w:sz w:val="21"/>
        </w:rPr>
        <w:t xml:space="preserve"> </w:t>
      </w:r>
    </w:p>
    <w:p w14:paraId="58FED975" w14:textId="778F19BD" w:rsidR="007E284C" w:rsidRPr="005F7F3E" w:rsidRDefault="007E284C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MRCP</w:t>
      </w:r>
      <w:r w:rsidR="000D05B5" w:rsidRPr="005F7F3E">
        <w:rPr>
          <w:rFonts w:cstheme="majorHAnsi"/>
          <w:sz w:val="21"/>
        </w:rPr>
        <w:t>= magnetic resonance cholangiopancreatography</w:t>
      </w:r>
      <w:r w:rsidRPr="005F7F3E">
        <w:rPr>
          <w:rFonts w:cstheme="majorHAnsi"/>
          <w:sz w:val="21"/>
        </w:rPr>
        <w:t xml:space="preserve">: bij twijfel </w:t>
      </w:r>
    </w:p>
    <w:p w14:paraId="61A5B935" w14:textId="77777777" w:rsidR="001167FF" w:rsidRPr="005F7F3E" w:rsidRDefault="001167FF" w:rsidP="007E284C">
      <w:pPr>
        <w:rPr>
          <w:rFonts w:cstheme="majorHAnsi"/>
          <w:b/>
          <w:color w:val="4F81BD" w:themeColor="accent1"/>
          <w:sz w:val="24"/>
          <w:szCs w:val="26"/>
        </w:rPr>
      </w:pPr>
    </w:p>
    <w:p w14:paraId="6558F880" w14:textId="3DE1DA63" w:rsidR="00310A72" w:rsidRPr="005F7F3E" w:rsidRDefault="00FC6CFC" w:rsidP="005F7F3E">
      <w:pPr>
        <w:rPr>
          <w:rFonts w:asciiTheme="minorHAnsi" w:hAnsiTheme="minorHAnsi"/>
          <w:b/>
          <w:color w:val="5A5A5A" w:themeColor="text1" w:themeTint="A5"/>
          <w:spacing w:val="15"/>
        </w:rPr>
      </w:pPr>
      <w:r w:rsidRPr="005F7F3E">
        <w:rPr>
          <w:b/>
          <w:color w:val="5A5A5A" w:themeColor="text1" w:themeTint="A5"/>
        </w:rPr>
        <w:t>Verwikkelingen</w:t>
      </w:r>
    </w:p>
    <w:p w14:paraId="21423579" w14:textId="6D046F5B" w:rsidR="00310A72" w:rsidRPr="005F7F3E" w:rsidRDefault="001167FF" w:rsidP="00A65C30">
      <w:pPr>
        <w:rPr>
          <w:b/>
          <w:sz w:val="21"/>
          <w:u w:val="single"/>
        </w:rPr>
      </w:pPr>
      <w:r w:rsidRPr="005F7F3E">
        <w:rPr>
          <w:b/>
          <w:sz w:val="21"/>
          <w:u w:val="single"/>
        </w:rPr>
        <w:t>Cholangitis</w:t>
      </w:r>
    </w:p>
    <w:p w14:paraId="040A16D0" w14:textId="5F12C873" w:rsidR="007E284C" w:rsidRPr="005F7F3E" w:rsidRDefault="00310A72" w:rsidP="007E284C">
      <w:pPr>
        <w:rPr>
          <w:rFonts w:cstheme="majorHAnsi"/>
          <w:b/>
          <w:sz w:val="21"/>
        </w:rPr>
      </w:pPr>
      <w:r w:rsidRPr="005F7F3E">
        <w:rPr>
          <w:rFonts w:cstheme="majorHAnsi"/>
          <w:b/>
          <w:sz w:val="21"/>
        </w:rPr>
        <w:t xml:space="preserve"> </w:t>
      </w:r>
      <w:r w:rsidR="00A65C30" w:rsidRPr="005F7F3E">
        <w:rPr>
          <w:rFonts w:cstheme="majorHAnsi"/>
          <w:b/>
          <w:sz w:val="21"/>
        </w:rPr>
        <w:tab/>
      </w:r>
      <w:r w:rsidRPr="005F7F3E">
        <w:rPr>
          <w:rFonts w:cstheme="majorHAnsi"/>
          <w:b/>
          <w:sz w:val="21"/>
        </w:rPr>
        <w:t xml:space="preserve">triade van </w:t>
      </w:r>
      <w:r w:rsidR="00B1547B" w:rsidRPr="005F7F3E">
        <w:rPr>
          <w:rFonts w:cstheme="majorHAnsi"/>
          <w:b/>
          <w:sz w:val="21"/>
        </w:rPr>
        <w:t>Charcot</w:t>
      </w:r>
      <w:r w:rsidR="001167FF" w:rsidRPr="005F7F3E">
        <w:rPr>
          <w:rFonts w:cstheme="majorHAnsi"/>
          <w:b/>
          <w:sz w:val="21"/>
        </w:rPr>
        <w:t>:</w:t>
      </w:r>
      <w:r w:rsidRPr="005F7F3E">
        <w:rPr>
          <w:rFonts w:cstheme="majorHAnsi"/>
          <w:b/>
          <w:sz w:val="21"/>
        </w:rPr>
        <w:t xml:space="preserve"> </w:t>
      </w:r>
    </w:p>
    <w:p w14:paraId="1219D15A" w14:textId="77777777" w:rsidR="007E284C" w:rsidRPr="005F7F3E" w:rsidRDefault="00310A72" w:rsidP="00A65C30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icterus</w:t>
      </w:r>
    </w:p>
    <w:p w14:paraId="03812E7C" w14:textId="57C72D99" w:rsidR="00310A72" w:rsidRPr="005F7F3E" w:rsidRDefault="00A65C30" w:rsidP="00A65C30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ril</w:t>
      </w:r>
      <w:r w:rsidR="00310A72" w:rsidRPr="005F7F3E">
        <w:rPr>
          <w:rFonts w:cstheme="majorHAnsi"/>
          <w:sz w:val="21"/>
        </w:rPr>
        <w:t>koorts</w:t>
      </w:r>
      <w:r w:rsidRPr="005F7F3E">
        <w:rPr>
          <w:rFonts w:cstheme="majorHAnsi"/>
          <w:sz w:val="21"/>
        </w:rPr>
        <w:t xml:space="preserve"> 39°C</w:t>
      </w:r>
    </w:p>
    <w:p w14:paraId="0DE0F4C9" w14:textId="514480C7" w:rsidR="00310A72" w:rsidRPr="005F7F3E" w:rsidRDefault="00A65C30" w:rsidP="00A65C30">
      <w:pPr>
        <w:pStyle w:val="Lijstalinea"/>
        <w:numPr>
          <w:ilvl w:val="1"/>
          <w:numId w:val="1"/>
        </w:numPr>
        <w:rPr>
          <w:rFonts w:cstheme="majorHAnsi"/>
          <w:sz w:val="21"/>
        </w:rPr>
      </w:pPr>
      <w:r w:rsidRPr="005F7F3E">
        <w:rPr>
          <w:rFonts w:cstheme="majorHAnsi"/>
          <w:sz w:val="21"/>
        </w:rPr>
        <w:t>koliekpijn</w:t>
      </w:r>
    </w:p>
    <w:p w14:paraId="341B4C59" w14:textId="77777777" w:rsidR="00A65C30" w:rsidRPr="005F7F3E" w:rsidRDefault="001167FF" w:rsidP="00A65C30">
      <w:pPr>
        <w:ind w:firstLine="708"/>
        <w:rPr>
          <w:rFonts w:cstheme="majorHAnsi"/>
          <w:sz w:val="21"/>
        </w:rPr>
      </w:pPr>
      <w:r w:rsidRPr="005F7F3E">
        <w:rPr>
          <w:sz w:val="21"/>
        </w:rPr>
        <w:t>Diagnose</w:t>
      </w:r>
      <w:r w:rsidR="00A65C30" w:rsidRPr="005F7F3E">
        <w:rPr>
          <w:sz w:val="21"/>
        </w:rPr>
        <w:t xml:space="preserve">: </w:t>
      </w:r>
      <w:r w:rsidR="00023C76" w:rsidRPr="005F7F3E">
        <w:rPr>
          <w:rFonts w:cstheme="majorHAnsi"/>
          <w:sz w:val="21"/>
        </w:rPr>
        <w:t>MRCP</w:t>
      </w:r>
    </w:p>
    <w:p w14:paraId="5B9D8C4C" w14:textId="164CB77E" w:rsidR="00023C76" w:rsidRPr="005F7F3E" w:rsidRDefault="00023C76" w:rsidP="00A65C30">
      <w:pPr>
        <w:ind w:firstLine="708"/>
        <w:rPr>
          <w:sz w:val="21"/>
        </w:rPr>
      </w:pPr>
      <w:r w:rsidRPr="005F7F3E">
        <w:rPr>
          <w:rFonts w:cstheme="majorHAnsi"/>
          <w:sz w:val="21"/>
        </w:rPr>
        <w:t xml:space="preserve"> </w:t>
      </w:r>
    </w:p>
    <w:p w14:paraId="461C29DC" w14:textId="72E07026" w:rsidR="00310A72" w:rsidRPr="005F7F3E" w:rsidRDefault="000D05B5" w:rsidP="00A65C30">
      <w:pPr>
        <w:rPr>
          <w:b/>
          <w:sz w:val="21"/>
          <w:u w:val="single"/>
        </w:rPr>
      </w:pPr>
      <w:r w:rsidRPr="005F7F3E">
        <w:rPr>
          <w:b/>
          <w:sz w:val="21"/>
          <w:u w:val="single"/>
        </w:rPr>
        <w:t>Acute biliaire pancreatitis</w:t>
      </w:r>
    </w:p>
    <w:p w14:paraId="417EA621" w14:textId="60D4299E" w:rsidR="007E284C" w:rsidRPr="005F7F3E" w:rsidRDefault="00A65C30" w:rsidP="00A65C30">
      <w:pPr>
        <w:ind w:left="708"/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Passage van stenen kan leiden tot een tijdelijke blokkade van de papil van Vater </w:t>
      </w:r>
      <w:r w:rsidRPr="005F7F3E">
        <w:rPr>
          <w:rFonts w:cstheme="majorHAnsi"/>
          <w:sz w:val="21"/>
        </w:rPr>
        <w:sym w:font="Wingdings" w:char="F0E0"/>
      </w:r>
      <w:r w:rsidRPr="005F7F3E">
        <w:rPr>
          <w:rFonts w:cstheme="majorHAnsi"/>
          <w:sz w:val="21"/>
        </w:rPr>
        <w:t xml:space="preserve"> prikkeling van de pancreas </w:t>
      </w:r>
      <w:r w:rsidRPr="005F7F3E">
        <w:rPr>
          <w:rFonts w:cstheme="majorHAnsi"/>
          <w:sz w:val="21"/>
        </w:rPr>
        <w:sym w:font="Wingdings" w:char="F0E0"/>
      </w:r>
      <w:r w:rsidRPr="005F7F3E">
        <w:rPr>
          <w:rFonts w:cstheme="majorHAnsi"/>
          <w:sz w:val="21"/>
        </w:rPr>
        <w:t xml:space="preserve"> ° acute biliaire pancreatitis</w:t>
      </w:r>
    </w:p>
    <w:p w14:paraId="32B80539" w14:textId="2C8ACF0A" w:rsidR="00023C76" w:rsidRPr="005F7F3E" w:rsidRDefault="00B4766F" w:rsidP="00A65C30">
      <w:pPr>
        <w:ind w:firstLine="708"/>
        <w:rPr>
          <w:sz w:val="21"/>
        </w:rPr>
      </w:pPr>
      <w:r w:rsidRPr="005F7F3E">
        <w:rPr>
          <w:sz w:val="21"/>
        </w:rPr>
        <w:t>Diagnose</w:t>
      </w:r>
      <w:r w:rsidR="00A65C30" w:rsidRPr="005F7F3E">
        <w:rPr>
          <w:sz w:val="21"/>
        </w:rPr>
        <w:t xml:space="preserve">: </w:t>
      </w:r>
      <w:r w:rsidRPr="005F7F3E">
        <w:rPr>
          <w:rFonts w:cstheme="majorHAnsi"/>
          <w:sz w:val="21"/>
        </w:rPr>
        <w:t>felle</w:t>
      </w:r>
      <w:r w:rsidR="00023C76" w:rsidRPr="005F7F3E">
        <w:rPr>
          <w:rFonts w:cstheme="majorHAnsi"/>
          <w:sz w:val="21"/>
        </w:rPr>
        <w:t xml:space="preserve"> stijging</w:t>
      </w:r>
      <w:r w:rsidRPr="005F7F3E">
        <w:rPr>
          <w:rFonts w:cstheme="majorHAnsi"/>
          <w:sz w:val="21"/>
        </w:rPr>
        <w:t xml:space="preserve"> </w:t>
      </w:r>
      <w:r w:rsidR="00B1547B" w:rsidRPr="005F7F3E">
        <w:rPr>
          <w:rFonts w:cstheme="majorHAnsi"/>
          <w:sz w:val="21"/>
        </w:rPr>
        <w:t>lipase</w:t>
      </w:r>
    </w:p>
    <w:p w14:paraId="58AD2F40" w14:textId="77777777" w:rsidR="00023C76" w:rsidRPr="005F7F3E" w:rsidRDefault="00023C76" w:rsidP="007E284C">
      <w:pPr>
        <w:rPr>
          <w:rFonts w:cstheme="majorHAnsi"/>
          <w:sz w:val="21"/>
        </w:rPr>
      </w:pPr>
    </w:p>
    <w:p w14:paraId="5C05BE4D" w14:textId="77777777" w:rsidR="000D0537" w:rsidRPr="005F7F3E" w:rsidRDefault="000D0537" w:rsidP="007E284C">
      <w:pPr>
        <w:rPr>
          <w:rFonts w:cstheme="majorHAnsi"/>
          <w:b/>
          <w:color w:val="4F81BD" w:themeColor="accent1"/>
          <w:sz w:val="24"/>
          <w:szCs w:val="26"/>
        </w:rPr>
      </w:pPr>
    </w:p>
    <w:p w14:paraId="13F61E2E" w14:textId="77777777" w:rsidR="00B4766F" w:rsidRPr="005F7F3E" w:rsidRDefault="00B4766F" w:rsidP="005F7F3E">
      <w:pPr>
        <w:pStyle w:val="Ondertitel"/>
        <w:rPr>
          <w:rFonts w:cstheme="majorHAnsi"/>
          <w:b/>
          <w:color w:val="4F81BD" w:themeColor="accent1"/>
          <w:sz w:val="24"/>
          <w:szCs w:val="26"/>
        </w:rPr>
      </w:pPr>
      <w:r w:rsidRPr="005F7F3E">
        <w:t>Behandeling</w:t>
      </w:r>
    </w:p>
    <w:p w14:paraId="4C7BAA04" w14:textId="257A2F46" w:rsidR="00397A91" w:rsidRPr="005F7F3E" w:rsidRDefault="00397A91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soms spontaan </w:t>
      </w:r>
      <w:r w:rsidR="006969BA" w:rsidRPr="005F7F3E">
        <w:rPr>
          <w:rFonts w:cstheme="majorHAnsi"/>
          <w:sz w:val="21"/>
        </w:rPr>
        <w:t>herstel~</w:t>
      </w:r>
      <w:r w:rsidR="00305D74" w:rsidRPr="005F7F3E">
        <w:rPr>
          <w:rFonts w:cstheme="majorHAnsi"/>
          <w:sz w:val="21"/>
        </w:rPr>
        <w:t xml:space="preserve"> T</w:t>
      </w:r>
      <w:r w:rsidR="006969BA" w:rsidRPr="005F7F3E">
        <w:rPr>
          <w:rFonts w:cstheme="majorHAnsi"/>
          <w:sz w:val="21"/>
        </w:rPr>
        <w:t xml:space="preserve"> en bilirubine stabiliseert terug</w:t>
      </w:r>
    </w:p>
    <w:p w14:paraId="06FA9866" w14:textId="4F09A271" w:rsidR="00023C76" w:rsidRPr="005F7F3E" w:rsidRDefault="00397A91" w:rsidP="007E284C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soms steen</w:t>
      </w:r>
      <w:r w:rsidR="00355419" w:rsidRPr="005F7F3E">
        <w:rPr>
          <w:rFonts w:cstheme="majorHAnsi"/>
          <w:sz w:val="21"/>
        </w:rPr>
        <w:t xml:space="preserve">extractie </w:t>
      </w:r>
      <w:r w:rsidR="00B4766F" w:rsidRPr="005F7F3E">
        <w:rPr>
          <w:rFonts w:cstheme="majorHAnsi"/>
          <w:sz w:val="21"/>
        </w:rPr>
        <w:t>+</w:t>
      </w:r>
      <w:r w:rsidR="00023C76" w:rsidRPr="005F7F3E">
        <w:rPr>
          <w:rFonts w:cstheme="majorHAnsi"/>
          <w:sz w:val="21"/>
        </w:rPr>
        <w:t xml:space="preserve"> </w:t>
      </w:r>
      <w:r w:rsidR="00355419" w:rsidRPr="005F7F3E">
        <w:rPr>
          <w:rFonts w:cstheme="majorHAnsi"/>
          <w:sz w:val="21"/>
        </w:rPr>
        <w:t>cholecystectomie</w:t>
      </w:r>
    </w:p>
    <w:p w14:paraId="2101AF00" w14:textId="24372B48" w:rsidR="00023C76" w:rsidRPr="005F7F3E" w:rsidRDefault="00397A91" w:rsidP="00531085">
      <w:pPr>
        <w:ind w:right="-227"/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6D3666" w:rsidRPr="005F7F3E">
        <w:rPr>
          <w:rFonts w:cstheme="majorHAnsi"/>
          <w:sz w:val="21"/>
        </w:rPr>
        <w:t xml:space="preserve">mbv </w:t>
      </w:r>
      <w:r w:rsidR="00531085" w:rsidRPr="005F7F3E">
        <w:rPr>
          <w:rFonts w:cstheme="majorHAnsi"/>
          <w:sz w:val="21"/>
        </w:rPr>
        <w:t>ERCP</w:t>
      </w:r>
      <w:r w:rsidR="006D3666" w:rsidRPr="005F7F3E">
        <w:rPr>
          <w:rFonts w:cstheme="majorHAnsi"/>
          <w:sz w:val="21"/>
        </w:rPr>
        <w:t xml:space="preserve"> (</w:t>
      </w:r>
      <w:r w:rsidR="00531085" w:rsidRPr="005F7F3E">
        <w:rPr>
          <w:rFonts w:cstheme="majorHAnsi"/>
          <w:sz w:val="21"/>
        </w:rPr>
        <w:t>= endoscope retrograde cholangiopancreatogram</w:t>
      </w:r>
      <w:r w:rsidR="006D3666" w:rsidRPr="005F7F3E">
        <w:rPr>
          <w:rFonts w:cstheme="majorHAnsi"/>
          <w:sz w:val="21"/>
        </w:rPr>
        <w:t>, buis die nr de gal gaat en daar X-rays neemt)</w:t>
      </w:r>
      <w:r w:rsidR="00531085" w:rsidRPr="005F7F3E">
        <w:rPr>
          <w:rFonts w:cstheme="majorHAnsi"/>
          <w:sz w:val="21"/>
        </w:rPr>
        <w:t xml:space="preserve">: stenen </w:t>
      </w:r>
      <w:r w:rsidR="00023C76" w:rsidRPr="005F7F3E">
        <w:rPr>
          <w:rFonts w:cstheme="majorHAnsi"/>
          <w:sz w:val="21"/>
        </w:rPr>
        <w:t xml:space="preserve">eruit </w:t>
      </w:r>
      <w:r w:rsidR="00531085" w:rsidRPr="005F7F3E">
        <w:rPr>
          <w:rFonts w:cstheme="majorHAnsi"/>
          <w:sz w:val="21"/>
        </w:rPr>
        <w:t xml:space="preserve">met soms doorsnijden papil~ </w:t>
      </w:r>
      <w:r w:rsidR="006D3666" w:rsidRPr="005F7F3E">
        <w:rPr>
          <w:rFonts w:cstheme="majorHAnsi"/>
          <w:sz w:val="21"/>
        </w:rPr>
        <w:t>kan pancreatitis geven</w:t>
      </w:r>
      <w:r w:rsidR="00531085" w:rsidRPr="005F7F3E">
        <w:rPr>
          <w:rFonts w:cstheme="majorHAnsi"/>
          <w:sz w:val="21"/>
        </w:rPr>
        <w:t xml:space="preserve">  +</w:t>
      </w:r>
      <w:r w:rsidR="00023C76" w:rsidRPr="005F7F3E">
        <w:rPr>
          <w:rFonts w:cstheme="majorHAnsi"/>
          <w:sz w:val="21"/>
        </w:rPr>
        <w:t xml:space="preserve"> na </w:t>
      </w:r>
      <w:r w:rsidR="00531085" w:rsidRPr="005F7F3E">
        <w:rPr>
          <w:rFonts w:cstheme="majorHAnsi"/>
          <w:sz w:val="21"/>
        </w:rPr>
        <w:t>een tijdje</w:t>
      </w:r>
      <w:r w:rsidR="00023C76" w:rsidRPr="005F7F3E">
        <w:rPr>
          <w:rFonts w:cstheme="majorHAnsi"/>
          <w:sz w:val="21"/>
        </w:rPr>
        <w:t xml:space="preserve"> galblaas verwijd</w:t>
      </w:r>
      <w:r w:rsidR="00531085" w:rsidRPr="005F7F3E">
        <w:rPr>
          <w:rFonts w:cstheme="majorHAnsi"/>
          <w:sz w:val="21"/>
        </w:rPr>
        <w:t>eren &lt;&gt; ook tegelijk mogelijk, maar gevaarlijker</w:t>
      </w:r>
      <w:r w:rsidR="00023C76" w:rsidRPr="005F7F3E">
        <w:rPr>
          <w:rFonts w:cstheme="majorHAnsi"/>
          <w:sz w:val="21"/>
        </w:rPr>
        <w:t xml:space="preserve"> </w:t>
      </w:r>
    </w:p>
    <w:p w14:paraId="2AEFEAA9" w14:textId="510A1C20" w:rsidR="006932EA" w:rsidRPr="005F7F3E" w:rsidRDefault="006932EA" w:rsidP="006932EA">
      <w:pPr>
        <w:rPr>
          <w:rFonts w:cstheme="majorHAnsi"/>
          <w:sz w:val="21"/>
        </w:rPr>
      </w:pPr>
    </w:p>
    <w:p w14:paraId="5BEBDE06" w14:textId="77777777" w:rsidR="006932EA" w:rsidRPr="005F7F3E" w:rsidRDefault="006932EA" w:rsidP="006932EA">
      <w:pPr>
        <w:rPr>
          <w:rFonts w:cstheme="majorHAnsi"/>
          <w:sz w:val="21"/>
        </w:rPr>
      </w:pPr>
    </w:p>
    <w:p w14:paraId="02B17ADA" w14:textId="1B899567" w:rsidR="006932EA" w:rsidRPr="005F7F3E" w:rsidRDefault="00D2665C" w:rsidP="00D2665C">
      <w:pPr>
        <w:pStyle w:val="Duidelijkcitaat"/>
        <w:rPr>
          <w:sz w:val="21"/>
        </w:rPr>
      </w:pPr>
      <w:r w:rsidRPr="005F7F3E">
        <w:rPr>
          <w:sz w:val="21"/>
        </w:rPr>
        <w:t xml:space="preserve">ALARMTEKENS VOOR DOORVERWIJZING </w:t>
      </w:r>
    </w:p>
    <w:p w14:paraId="260376DF" w14:textId="77777777" w:rsidR="00871B49" w:rsidRPr="005F7F3E" w:rsidRDefault="00871B49" w:rsidP="006932EA">
      <w:pPr>
        <w:rPr>
          <w:rFonts w:cstheme="majorHAnsi"/>
          <w:sz w:val="21"/>
        </w:rPr>
      </w:pPr>
    </w:p>
    <w:p w14:paraId="20DF0ED4" w14:textId="4A784CB8" w:rsidR="006932EA" w:rsidRPr="005F7F3E" w:rsidRDefault="00871B49" w:rsidP="006932E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hydrops</w:t>
      </w:r>
    </w:p>
    <w:p w14:paraId="07497301" w14:textId="77777777" w:rsidR="006932EA" w:rsidRPr="005F7F3E" w:rsidRDefault="006932EA" w:rsidP="006932EA">
      <w:pPr>
        <w:rPr>
          <w:rFonts w:cstheme="majorHAnsi"/>
          <w:sz w:val="21"/>
        </w:rPr>
      </w:pPr>
    </w:p>
    <w:p w14:paraId="1348DF43" w14:textId="3A5433D9" w:rsidR="006932EA" w:rsidRPr="005F7F3E" w:rsidRDefault="00871B49" w:rsidP="006932E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acute cholecystitis</w:t>
      </w:r>
    </w:p>
    <w:p w14:paraId="7C4691CC" w14:textId="77777777" w:rsidR="00871B49" w:rsidRPr="005F7F3E" w:rsidRDefault="00871B49" w:rsidP="006932EA">
      <w:pPr>
        <w:rPr>
          <w:rFonts w:cstheme="majorHAnsi"/>
          <w:sz w:val="21"/>
        </w:rPr>
      </w:pPr>
    </w:p>
    <w:p w14:paraId="2348AFC2" w14:textId="470D17F6" w:rsidR="006932EA" w:rsidRPr="005F7F3E" w:rsidRDefault="00871B49" w:rsidP="006932E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cholesterolsteen die in</w:t>
      </w:r>
      <w:r w:rsidR="006932EA" w:rsidRPr="005F7F3E">
        <w:rPr>
          <w:rFonts w:cstheme="majorHAnsi"/>
          <w:sz w:val="21"/>
        </w:rPr>
        <w:t xml:space="preserve"> choledochus </w:t>
      </w:r>
      <w:r w:rsidRPr="005F7F3E">
        <w:rPr>
          <w:rFonts w:cstheme="majorHAnsi"/>
          <w:sz w:val="21"/>
        </w:rPr>
        <w:t>is terecht gekomen</w:t>
      </w:r>
    </w:p>
    <w:p w14:paraId="095B8483" w14:textId="77777777" w:rsidR="00730F07" w:rsidRPr="005F7F3E" w:rsidRDefault="00730F07" w:rsidP="00730F07">
      <w:pPr>
        <w:rPr>
          <w:rFonts w:cstheme="majorHAnsi"/>
          <w:sz w:val="21"/>
        </w:rPr>
      </w:pPr>
    </w:p>
    <w:p w14:paraId="2CADDBB6" w14:textId="349755B0" w:rsidR="00730F07" w:rsidRPr="005F7F3E" w:rsidRDefault="006969BA" w:rsidP="00730F07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</w:t>
      </w:r>
      <w:r w:rsidR="00730F07" w:rsidRPr="005F7F3E">
        <w:rPr>
          <w:rFonts w:cstheme="majorHAnsi"/>
          <w:b/>
          <w:sz w:val="21"/>
        </w:rPr>
        <w:t>Wirsong</w:t>
      </w:r>
      <w:r w:rsidRPr="005F7F3E">
        <w:rPr>
          <w:rFonts w:cstheme="majorHAnsi"/>
          <w:sz w:val="21"/>
        </w:rPr>
        <w:t>= hoofdweg pancreas</w:t>
      </w:r>
      <w:r w:rsidR="00730F07" w:rsidRPr="005F7F3E">
        <w:rPr>
          <w:rFonts w:cstheme="majorHAnsi"/>
          <w:sz w:val="21"/>
        </w:rPr>
        <w:t xml:space="preserve"> </w:t>
      </w:r>
      <w:r w:rsidRPr="005F7F3E">
        <w:rPr>
          <w:rFonts w:cstheme="majorHAnsi"/>
          <w:sz w:val="21"/>
        </w:rPr>
        <w:t xml:space="preserve">kan </w:t>
      </w:r>
      <w:r w:rsidR="00730F07" w:rsidRPr="005F7F3E">
        <w:rPr>
          <w:rFonts w:cstheme="majorHAnsi"/>
          <w:sz w:val="21"/>
        </w:rPr>
        <w:t>ook geblokkeerd</w:t>
      </w:r>
      <w:r w:rsidRPr="005F7F3E">
        <w:rPr>
          <w:rFonts w:cstheme="majorHAnsi"/>
          <w:sz w:val="21"/>
        </w:rPr>
        <w:t xml:space="preserve"> raken</w:t>
      </w:r>
      <w:r w:rsidR="00730F07" w:rsidRPr="005F7F3E">
        <w:rPr>
          <w:rFonts w:cstheme="majorHAnsi"/>
          <w:sz w:val="21"/>
        </w:rPr>
        <w:t xml:space="preserve"> door lipase stijging </w:t>
      </w:r>
    </w:p>
    <w:p w14:paraId="37318FBE" w14:textId="77777777" w:rsidR="00730F07" w:rsidRPr="005F7F3E" w:rsidRDefault="00730F07" w:rsidP="00730F07">
      <w:pPr>
        <w:rPr>
          <w:rFonts w:cstheme="majorHAnsi"/>
          <w:sz w:val="21"/>
        </w:rPr>
      </w:pPr>
    </w:p>
    <w:p w14:paraId="49425354" w14:textId="6952486E" w:rsidR="00730F07" w:rsidRPr="005F7F3E" w:rsidRDefault="006969BA" w:rsidP="00730F07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sym w:font="Wingdings" w:char="F0E0"/>
      </w:r>
      <w:r w:rsidRPr="005F7F3E">
        <w:rPr>
          <w:rFonts w:cstheme="majorHAnsi"/>
          <w:sz w:val="21"/>
        </w:rPr>
        <w:t xml:space="preserve">  hoe jonger, hoe minder de kans op complicaties</w:t>
      </w:r>
    </w:p>
    <w:p w14:paraId="5CD35813" w14:textId="77777777" w:rsidR="00EE0E6A" w:rsidRPr="005F7F3E" w:rsidRDefault="00EE0E6A" w:rsidP="00EE0E6A">
      <w:pPr>
        <w:rPr>
          <w:rFonts w:cstheme="majorHAnsi"/>
          <w:b/>
          <w:color w:val="FF0000"/>
          <w:sz w:val="24"/>
          <w:szCs w:val="28"/>
        </w:rPr>
      </w:pPr>
    </w:p>
    <w:p w14:paraId="0C9490DC" w14:textId="4F1D9697" w:rsidR="00EE0E6A" w:rsidRPr="005F7F3E" w:rsidRDefault="005F7F3E" w:rsidP="005F7F3E">
      <w:pPr>
        <w:pStyle w:val="Duidelijkcitaat"/>
      </w:pPr>
      <w:r w:rsidRPr="005F7F3E">
        <w:t>ICTERUS</w:t>
      </w:r>
    </w:p>
    <w:p w14:paraId="3A860D62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pijnlijk</w:t>
      </w:r>
    </w:p>
    <w:p w14:paraId="43BC2AB0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pijnloos: erger, want wijst op een traag lopend proces die afvoer van gal verminderd</w:t>
      </w:r>
    </w:p>
    <w:p w14:paraId="3BD00542" w14:textId="585613FE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                  </w:t>
      </w:r>
      <w:r w:rsidRPr="005F7F3E">
        <w:rPr>
          <w:rFonts w:cstheme="majorHAnsi"/>
          <w:sz w:val="21"/>
        </w:rPr>
        <w:sym w:font="Wingdings" w:char="F0E0"/>
      </w:r>
      <w:r w:rsidRPr="005F7F3E">
        <w:rPr>
          <w:rFonts w:cstheme="majorHAnsi"/>
          <w:sz w:val="21"/>
        </w:rPr>
        <w:t xml:space="preserve"> wijst dus meestal op kanker</w:t>
      </w:r>
    </w:p>
    <w:p w14:paraId="36667F88" w14:textId="77777777" w:rsidR="00EE0E6A" w:rsidRPr="005F7F3E" w:rsidRDefault="00EE0E6A" w:rsidP="00EE0E6A">
      <w:pPr>
        <w:rPr>
          <w:rFonts w:cstheme="majorHAnsi"/>
          <w:b/>
          <w:color w:val="FFC000"/>
          <w:sz w:val="21"/>
        </w:rPr>
      </w:pPr>
      <w:r w:rsidRPr="005F7F3E">
        <w:rPr>
          <w:rFonts w:cstheme="majorHAnsi"/>
          <w:b/>
          <w:color w:val="FFC000"/>
          <w:sz w:val="21"/>
        </w:rPr>
        <w:t>Symptoom</w:t>
      </w:r>
    </w:p>
    <w:p w14:paraId="069D9A48" w14:textId="32E6B90E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 pijn in rechter hypochonder</w:t>
      </w:r>
    </w:p>
    <w:p w14:paraId="67346451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b/>
          <w:color w:val="FFC000"/>
          <w:sz w:val="21"/>
        </w:rPr>
        <w:t>Differentiaal diagnose</w:t>
      </w:r>
    </w:p>
    <w:p w14:paraId="5FF95F0D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Biliaire dyskinesie</w:t>
      </w:r>
    </w:p>
    <w:p w14:paraId="7CC05793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Irritable bowel</w:t>
      </w:r>
    </w:p>
    <w:p w14:paraId="79ECAB25" w14:textId="77777777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>- slipping rib: door continu op rib te duwen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°irritatie </w:t>
      </w:r>
      <w:r w:rsidRPr="005F7F3E">
        <w:rPr>
          <w:rFonts w:cstheme="majorHAnsi"/>
          <w:sz w:val="18"/>
          <w:szCs w:val="20"/>
        </w:rPr>
        <w:sym w:font="Wingdings" w:char="F0E0"/>
      </w:r>
      <w:r w:rsidRPr="005F7F3E">
        <w:rPr>
          <w:rFonts w:cstheme="majorHAnsi"/>
          <w:sz w:val="21"/>
        </w:rPr>
        <w:t xml:space="preserve"> °wandpijn</w:t>
      </w:r>
    </w:p>
    <w:p w14:paraId="5B6F670F" w14:textId="5BD194C5" w:rsidR="00D2665C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sz w:val="21"/>
        </w:rPr>
        <w:t xml:space="preserve">- dorsolumbale pijn </w:t>
      </w:r>
    </w:p>
    <w:p w14:paraId="612BD4D6" w14:textId="77777777" w:rsidR="00D2665C" w:rsidRPr="005F7F3E" w:rsidRDefault="00D2665C" w:rsidP="00EE0E6A">
      <w:pPr>
        <w:rPr>
          <w:rFonts w:cstheme="majorHAnsi"/>
          <w:sz w:val="21"/>
        </w:rPr>
      </w:pPr>
    </w:p>
    <w:p w14:paraId="6990F93F" w14:textId="77777777" w:rsidR="00D2665C" w:rsidRPr="005F7F3E" w:rsidRDefault="00D2665C" w:rsidP="00EE0E6A">
      <w:pPr>
        <w:rPr>
          <w:rFonts w:cstheme="majorHAnsi"/>
          <w:sz w:val="21"/>
        </w:rPr>
      </w:pPr>
    </w:p>
    <w:p w14:paraId="79B6C81D" w14:textId="77777777" w:rsidR="00D2665C" w:rsidRPr="005F7F3E" w:rsidRDefault="00D2665C" w:rsidP="00EE0E6A">
      <w:pPr>
        <w:rPr>
          <w:rFonts w:cstheme="majorHAnsi"/>
          <w:sz w:val="21"/>
        </w:rPr>
      </w:pPr>
    </w:p>
    <w:p w14:paraId="3E71BBD1" w14:textId="77777777" w:rsidR="00D2665C" w:rsidRPr="005F7F3E" w:rsidRDefault="00D2665C" w:rsidP="00EE0E6A">
      <w:pPr>
        <w:rPr>
          <w:rFonts w:cstheme="majorHAnsi"/>
          <w:sz w:val="21"/>
        </w:rPr>
      </w:pPr>
    </w:p>
    <w:p w14:paraId="15F523C5" w14:textId="5223B985" w:rsidR="00EE0E6A" w:rsidRPr="005F7F3E" w:rsidRDefault="00EE0E6A" w:rsidP="00EE0E6A">
      <w:pPr>
        <w:rPr>
          <w:rFonts w:cstheme="majorHAnsi"/>
          <w:sz w:val="21"/>
        </w:rPr>
      </w:pPr>
      <w:r w:rsidRPr="005F7F3E">
        <w:rPr>
          <w:rFonts w:cstheme="maj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7664" wp14:editId="47B6F1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2514600"/>
                <wp:effectExtent l="0" t="0" r="25400" b="2540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34E3E" w14:textId="365169D7" w:rsidR="00580CA5" w:rsidRDefault="00580CA5">
                            <w:r>
                              <w:t xml:space="preserve">2 soorten bilirubine </w:t>
                            </w:r>
                          </w:p>
                          <w:p w14:paraId="7D5B657D" w14:textId="77777777" w:rsidR="00580CA5" w:rsidRDefault="00580CA5"/>
                          <w:p w14:paraId="6C5639A4" w14:textId="6E8BDC57" w:rsidR="00580CA5" w:rsidRDefault="00EE0E6A" w:rsidP="00730F0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geconjugeerd</w:t>
                            </w:r>
                          </w:p>
                          <w:p w14:paraId="42EE2EEE" w14:textId="40CCB54E" w:rsidR="00580CA5" w:rsidRDefault="00580CA5" w:rsidP="00730F0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niet-geconjugeerd: bij hemolyse </w:t>
                            </w:r>
                            <w:r w:rsidR="00EE0E6A">
                              <w:t>°</w:t>
                            </w:r>
                            <w:r>
                              <w:t xml:space="preserve">zo’n grote hoeveelheid dat lever niet alles kan conjugeren (ook LDH en reticulocyten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↑</m:t>
                              </m:r>
                            </m:oMath>
                            <w:r>
                              <w:t xml:space="preserve">) </w:t>
                            </w:r>
                            <w:r>
                              <w:sym w:font="Wingdings" w:char="F0E8"/>
                            </w:r>
                            <w:r w:rsidR="00EE0E6A">
                              <w:t xml:space="preserve"> kan</w:t>
                            </w:r>
                            <w:r>
                              <w:t xml:space="preserve"> steenvorming in de hand werken </w:t>
                            </w:r>
                          </w:p>
                          <w:p w14:paraId="1D4902EB" w14:textId="77777777" w:rsidR="00580CA5" w:rsidRDefault="00580CA5" w:rsidP="00730F07"/>
                          <w:p w14:paraId="6ABBD7AE" w14:textId="77777777" w:rsidR="00412959" w:rsidRDefault="00580CA5" w:rsidP="00730F07">
                            <w:r w:rsidRPr="00730F07">
                              <w:rPr>
                                <w:color w:val="F79646" w:themeColor="accent6"/>
                              </w:rPr>
                              <w:t>Syndroom van Gilbert:</w:t>
                            </w:r>
                            <w:r>
                              <w:t xml:space="preserve"> </w:t>
                            </w:r>
                          </w:p>
                          <w:p w14:paraId="1FB38CB8" w14:textId="434E29FE" w:rsidR="00580CA5" w:rsidRDefault="00580CA5" w:rsidP="00730F07">
                            <w:r>
                              <w:t>= puntmutatie</w:t>
                            </w:r>
                          </w:p>
                          <w:p w14:paraId="462A24DE" w14:textId="26B7B94B" w:rsidR="00580CA5" w:rsidRDefault="00EE0E6A" w:rsidP="00730F07">
                            <w:r>
                              <w:t>Moe, beetje icterus</w:t>
                            </w:r>
                            <w:r w:rsidR="00580CA5">
                              <w:t xml:space="preserve"> </w:t>
                            </w:r>
                          </w:p>
                          <w:p w14:paraId="5F114384" w14:textId="16B97D8C" w:rsidR="00580CA5" w:rsidRDefault="00580CA5" w:rsidP="00730F07">
                            <w:r>
                              <w:t xml:space="preserve">We vinden </w:t>
                            </w:r>
                            <w:r w:rsidR="00EE0E6A">
                              <w:t>verhoogde bilirubine, maar al de rest normaal</w:t>
                            </w:r>
                            <w:r>
                              <w:t xml:space="preserve"> </w:t>
                            </w:r>
                          </w:p>
                          <w:p w14:paraId="34580F1F" w14:textId="4DF90A0C" w:rsidR="00580CA5" w:rsidRDefault="00580CA5" w:rsidP="00730F07">
                            <w:r>
                              <w:sym w:font="Wingdings" w:char="F0E8"/>
                            </w:r>
                            <w:r w:rsidR="00EE0E6A">
                              <w:t xml:space="preserve"> vooral</w:t>
                            </w:r>
                            <w:r>
                              <w:t xml:space="preserve"> niet-geconjugeerd: dus </w:t>
                            </w:r>
                            <w:r w:rsidR="00305D74">
                              <w:t>wijst op</w:t>
                            </w:r>
                            <w:r w:rsidR="00FE6A4F">
                              <w:t xml:space="preserve"> verandering in enzymen die co</w:t>
                            </w:r>
                            <w:r>
                              <w:t xml:space="preserve">njugatie bepalen </w:t>
                            </w:r>
                          </w:p>
                          <w:p w14:paraId="45D029C7" w14:textId="77777777" w:rsidR="00580CA5" w:rsidRDefault="00580CA5" w:rsidP="00730F07"/>
                          <w:p w14:paraId="6248D41F" w14:textId="2A0C14E6" w:rsidR="00580CA5" w:rsidRDefault="00FE6A4F" w:rsidP="00730F07">
                            <w:r>
                              <w:t>+ v</w:t>
                            </w:r>
                            <w:r w:rsidR="00580CA5">
                              <w:t>aak bij jonge mannen met veel T</w:t>
                            </w:r>
                            <w:r>
                              <w:t>estosteron</w:t>
                            </w:r>
                            <w:r w:rsidR="00580CA5">
                              <w:t xml:space="preserve"> (remt conjugatie ook) </w:t>
                            </w:r>
                          </w:p>
                          <w:p w14:paraId="1EFE892C" w14:textId="77777777" w:rsidR="00580CA5" w:rsidRDefault="00580CA5" w:rsidP="0073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B7664" id="Tekstvak 1" o:spid="_x0000_s1027" type="#_x0000_t202" style="position:absolute;margin-left:0;margin-top:0;width:450pt;height:19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" filled="f" strokecolor="#4bacc6">
                <v:textbox>
                  <w:txbxContent>
                    <w:p w14:paraId="6B334E3E" w14:textId="365169D7" w:rsidR="00580CA5" w:rsidRDefault="00580CA5">
                      <w:r>
                        <w:t xml:space="preserve">2 soorten bilirubine </w:t>
                      </w:r>
                    </w:p>
                    <w:p w14:paraId="7D5B657D" w14:textId="77777777" w:rsidR="00580CA5" w:rsidRDefault="00580CA5"/>
                    <w:p w14:paraId="6C5639A4" w14:textId="6E8BDC57" w:rsidR="00580CA5" w:rsidRDefault="00EE0E6A" w:rsidP="00730F07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geconjugeerd</w:t>
                      </w:r>
                    </w:p>
                    <w:p w14:paraId="42EE2EEE" w14:textId="40CCB54E" w:rsidR="00580CA5" w:rsidRDefault="00580CA5" w:rsidP="00730F07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 xml:space="preserve">niet-geconjugeerd: bij hemolyse </w:t>
                      </w:r>
                      <w:r w:rsidR="00EE0E6A">
                        <w:t>°</w:t>
                      </w:r>
                      <w:r>
                        <w:t xml:space="preserve">zo’n grote hoeveelheid dat lever niet alles kan conjugeren (ook LDH en reticulocyten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oMath>
                      <w:r>
                        <w:t xml:space="preserve">) </w:t>
                      </w:r>
                      <w:r>
                        <w:sym w:font="Wingdings" w:char="F0E8"/>
                      </w:r>
                      <w:r w:rsidR="00EE0E6A">
                        <w:t xml:space="preserve"> kan</w:t>
                      </w:r>
                      <w:r>
                        <w:t xml:space="preserve"> steenvorming in de hand werken </w:t>
                      </w:r>
                    </w:p>
                    <w:p w14:paraId="1D4902EB" w14:textId="77777777" w:rsidR="00580CA5" w:rsidRDefault="00580CA5" w:rsidP="00730F07"/>
                    <w:p w14:paraId="6ABBD7AE" w14:textId="77777777" w:rsidR="00412959" w:rsidRDefault="00580CA5" w:rsidP="00730F07">
                      <w:r w:rsidRPr="00730F07">
                        <w:rPr>
                          <w:color w:val="F79646" w:themeColor="accent6"/>
                        </w:rPr>
                        <w:t>Syndroom van Gilbert:</w:t>
                      </w:r>
                      <w:r>
                        <w:t xml:space="preserve"> </w:t>
                      </w:r>
                    </w:p>
                    <w:p w14:paraId="1FB38CB8" w14:textId="434E29FE" w:rsidR="00580CA5" w:rsidRDefault="00580CA5" w:rsidP="00730F07">
                      <w:r>
                        <w:t>= puntmutatie</w:t>
                      </w:r>
                    </w:p>
                    <w:p w14:paraId="462A24DE" w14:textId="26B7B94B" w:rsidR="00580CA5" w:rsidRDefault="00EE0E6A" w:rsidP="00730F07">
                      <w:r>
                        <w:t>Moe, beetje icterus</w:t>
                      </w:r>
                      <w:r w:rsidR="00580CA5">
                        <w:t xml:space="preserve"> </w:t>
                      </w:r>
                    </w:p>
                    <w:p w14:paraId="5F114384" w14:textId="16B97D8C" w:rsidR="00580CA5" w:rsidRDefault="00580CA5" w:rsidP="00730F07">
                      <w:r>
                        <w:t xml:space="preserve">We vinden </w:t>
                      </w:r>
                      <w:r w:rsidR="00EE0E6A">
                        <w:t>verhoogde bilirubine, maar al de rest normaal</w:t>
                      </w:r>
                      <w:r>
                        <w:t xml:space="preserve"> </w:t>
                      </w:r>
                    </w:p>
                    <w:p w14:paraId="34580F1F" w14:textId="4DF90A0C" w:rsidR="00580CA5" w:rsidRDefault="00580CA5" w:rsidP="00730F07">
                      <w:r>
                        <w:sym w:font="Wingdings" w:char="F0E8"/>
                      </w:r>
                      <w:r w:rsidR="00EE0E6A">
                        <w:t xml:space="preserve"> vooral</w:t>
                      </w:r>
                      <w:r>
                        <w:t xml:space="preserve"> niet-geconjugeerd: dus </w:t>
                      </w:r>
                      <w:r w:rsidR="00305D74">
                        <w:t>wijst op</w:t>
                      </w:r>
                      <w:r w:rsidR="00FE6A4F">
                        <w:t xml:space="preserve"> verandering in enzymen die co</w:t>
                      </w:r>
                      <w:r>
                        <w:t xml:space="preserve">njugatie bepalen </w:t>
                      </w:r>
                    </w:p>
                    <w:p w14:paraId="45D029C7" w14:textId="77777777" w:rsidR="00580CA5" w:rsidRDefault="00580CA5" w:rsidP="00730F07"/>
                    <w:p w14:paraId="6248D41F" w14:textId="2A0C14E6" w:rsidR="00580CA5" w:rsidRDefault="00FE6A4F" w:rsidP="00730F07">
                      <w:r>
                        <w:t>+ v</w:t>
                      </w:r>
                      <w:r w:rsidR="00580CA5">
                        <w:t>aak bij jonge mannen met veel T</w:t>
                      </w:r>
                      <w:r>
                        <w:t>estosteron</w:t>
                      </w:r>
                      <w:r w:rsidR="00580CA5">
                        <w:t xml:space="preserve"> (remt conjugatie ook) </w:t>
                      </w:r>
                    </w:p>
                    <w:p w14:paraId="1EFE892C" w14:textId="77777777" w:rsidR="00580CA5" w:rsidRDefault="00580CA5" w:rsidP="00730F0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EDA22D" w14:textId="27318DA8" w:rsidR="00265BFB" w:rsidRPr="005F7F3E" w:rsidRDefault="00D2665C" w:rsidP="00D2665C">
      <w:pPr>
        <w:pStyle w:val="Duidelijkcitaat"/>
        <w:rPr>
          <w:sz w:val="21"/>
        </w:rPr>
      </w:pPr>
      <w:r w:rsidRPr="005F7F3E">
        <w:rPr>
          <w:sz w:val="21"/>
        </w:rPr>
        <w:t>KWAADAARDIGE TUMOREN VAN DE GALBLAAS EN GALWEGEN</w:t>
      </w:r>
    </w:p>
    <w:p w14:paraId="10FA5E79" w14:textId="17DDD44D" w:rsidR="00353D84" w:rsidRPr="005F7F3E" w:rsidRDefault="00353D84" w:rsidP="00353D84">
      <w:pPr>
        <w:rPr>
          <w:rFonts w:eastAsiaTheme="majorEastAsia" w:cstheme="majorBidi"/>
          <w:color w:val="365F91" w:themeColor="accent1" w:themeShade="BF"/>
          <w:sz w:val="24"/>
          <w:szCs w:val="26"/>
        </w:rPr>
      </w:pPr>
      <w:r w:rsidRPr="005F7F3E">
        <w:rPr>
          <w:rFonts w:eastAsiaTheme="majorEastAsia" w:cstheme="majorBidi"/>
          <w:color w:val="365F91" w:themeColor="accent1" w:themeShade="BF"/>
          <w:sz w:val="24"/>
          <w:szCs w:val="26"/>
        </w:rPr>
        <w:t>Kwaadaard</w:t>
      </w:r>
      <w:r w:rsidR="007C3474" w:rsidRPr="005F7F3E">
        <w:rPr>
          <w:rFonts w:eastAsiaTheme="majorEastAsia" w:cstheme="majorBidi"/>
          <w:color w:val="365F91" w:themeColor="accent1" w:themeShade="BF"/>
          <w:sz w:val="24"/>
          <w:szCs w:val="26"/>
        </w:rPr>
        <w:t>ige tumoren van de galblaas</w:t>
      </w:r>
    </w:p>
    <w:p w14:paraId="2916AB8B" w14:textId="3F755A63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Galblaaskanker is zeldzaam maar heeft een hoge mortaliteit</w:t>
      </w:r>
    </w:p>
    <w:p w14:paraId="32BAB317" w14:textId="2A67C950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Lithiase is een cofactor in het ontstaan</w:t>
      </w:r>
    </w:p>
    <w:p w14:paraId="4F271BF1" w14:textId="18AC4116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Galblaaskanker + galwegkanker = 3% van alle GI kankers</w:t>
      </w:r>
    </w:p>
    <w:p w14:paraId="60E051BA" w14:textId="199F68C9" w:rsidR="007C3474" w:rsidRPr="005F7F3E" w:rsidRDefault="007C3474" w:rsidP="007C3474">
      <w:pPr>
        <w:pStyle w:val="Ondertitel"/>
        <w:rPr>
          <w:b/>
        </w:rPr>
      </w:pPr>
      <w:r w:rsidRPr="005F7F3E">
        <w:rPr>
          <w:b/>
        </w:rPr>
        <w:t>Pathologie</w:t>
      </w:r>
    </w:p>
    <w:p w14:paraId="2349ADC7" w14:textId="28B464B1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Adenocarcinoom</w:t>
      </w:r>
    </w:p>
    <w:p w14:paraId="1383AAFC" w14:textId="0CDAC000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++ agressief verloop</w:t>
      </w:r>
    </w:p>
    <w:p w14:paraId="2B879E90" w14:textId="2861A5E9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vroegtijdige invasie van lever, galwegen en lymfeklieren</w:t>
      </w:r>
    </w:p>
    <w:p w14:paraId="3F0470A1" w14:textId="73B4E546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90% inoperabel</w:t>
      </w:r>
    </w:p>
    <w:p w14:paraId="643661BB" w14:textId="77777777" w:rsidR="007C3474" w:rsidRPr="005F7F3E" w:rsidRDefault="007C3474" w:rsidP="007C3474">
      <w:pPr>
        <w:pStyle w:val="Ondertitel"/>
        <w:rPr>
          <w:b/>
        </w:rPr>
      </w:pPr>
    </w:p>
    <w:p w14:paraId="452691D1" w14:textId="31068695" w:rsidR="007C3474" w:rsidRPr="005F7F3E" w:rsidRDefault="007C3474" w:rsidP="007C3474">
      <w:pPr>
        <w:pStyle w:val="Ondertitel"/>
        <w:rPr>
          <w:sz w:val="21"/>
        </w:rPr>
      </w:pPr>
      <w:r w:rsidRPr="005F7F3E">
        <w:rPr>
          <w:b/>
        </w:rPr>
        <w:t>Symptomen</w:t>
      </w:r>
    </w:p>
    <w:p w14:paraId="7DCCB346" w14:textId="1078F1EE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Vroegtijdig:</w:t>
      </w:r>
    </w:p>
    <w:p w14:paraId="0AE5F4D5" w14:textId="3D85FA9E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geen symptomen</w:t>
      </w:r>
    </w:p>
    <w:p w14:paraId="143482AE" w14:textId="219585EB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soms galkolieken en soms cholecystitisklachten</w:t>
      </w:r>
    </w:p>
    <w:p w14:paraId="57EC5C15" w14:textId="0E3A8F5A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laattijdig:</w:t>
      </w:r>
    </w:p>
    <w:p w14:paraId="20F265DD" w14:textId="45AE28E5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vage klachten in R hypochonder</w:t>
      </w:r>
    </w:p>
    <w:p w14:paraId="1DF47160" w14:textId="1E285C73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obstructieve geelzucht</w:t>
      </w:r>
    </w:p>
    <w:p w14:paraId="4563BBCC" w14:textId="0676A27C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palpabele massa</w:t>
      </w:r>
    </w:p>
    <w:p w14:paraId="0D6F6B5E" w14:textId="64AFFED6" w:rsidR="007C3474" w:rsidRPr="005F7F3E" w:rsidRDefault="007C3474" w:rsidP="007C3474">
      <w:pPr>
        <w:pStyle w:val="Ondertitel"/>
        <w:rPr>
          <w:sz w:val="21"/>
        </w:rPr>
      </w:pPr>
      <w:r w:rsidRPr="005F7F3E">
        <w:rPr>
          <w:b/>
          <w:sz w:val="21"/>
        </w:rPr>
        <w:t>DD</w:t>
      </w:r>
      <w:r w:rsidRPr="005F7F3E">
        <w:rPr>
          <w:sz w:val="21"/>
        </w:rPr>
        <w:t>:</w:t>
      </w:r>
    </w:p>
    <w:p w14:paraId="4ED035A0" w14:textId="55C0E3D8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chronische cholecystitis</w:t>
      </w:r>
    </w:p>
    <w:p w14:paraId="1435245E" w14:textId="4916046C" w:rsidR="007C3474" w:rsidRPr="005F7F3E" w:rsidRDefault="007C3474" w:rsidP="007C3474">
      <w:pPr>
        <w:pStyle w:val="Lijstalinea"/>
        <w:numPr>
          <w:ilvl w:val="0"/>
          <w:numId w:val="1"/>
        </w:numPr>
        <w:contextualSpacing w:val="0"/>
        <w:rPr>
          <w:sz w:val="21"/>
        </w:rPr>
      </w:pPr>
      <w:r w:rsidRPr="005F7F3E">
        <w:rPr>
          <w:sz w:val="21"/>
        </w:rPr>
        <w:t>andere oorzaken van obstructieve geelzucht</w:t>
      </w:r>
    </w:p>
    <w:p w14:paraId="193DEA53" w14:textId="77777777" w:rsidR="005F7F3E" w:rsidRPr="005F7F3E" w:rsidRDefault="005F7F3E" w:rsidP="005F7F3E">
      <w:pPr>
        <w:pStyle w:val="Lijstalinea"/>
        <w:ind w:left="928"/>
        <w:contextualSpacing w:val="0"/>
        <w:rPr>
          <w:sz w:val="21"/>
        </w:rPr>
      </w:pPr>
    </w:p>
    <w:p w14:paraId="63F1AA10" w14:textId="1C468600" w:rsidR="007C3474" w:rsidRPr="005F7F3E" w:rsidRDefault="007C3474" w:rsidP="007C3474">
      <w:pPr>
        <w:pStyle w:val="Ondertitel"/>
        <w:rPr>
          <w:sz w:val="21"/>
        </w:rPr>
      </w:pPr>
      <w:r w:rsidRPr="005F7F3E">
        <w:rPr>
          <w:b/>
        </w:rPr>
        <w:t>diagnose</w:t>
      </w:r>
      <w:r w:rsidRPr="005F7F3E">
        <w:rPr>
          <w:sz w:val="21"/>
        </w:rPr>
        <w:t>:</w:t>
      </w:r>
    </w:p>
    <w:p w14:paraId="70AC47AC" w14:textId="45351E4C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meestal laattijdig</w:t>
      </w:r>
    </w:p>
    <w:p w14:paraId="123638FE" w14:textId="7B9E26E7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echo en CT/MR</w:t>
      </w:r>
    </w:p>
    <w:p w14:paraId="7D476D3E" w14:textId="2A024864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MR en PET-CT voor staging en operabiliteit bepaling</w:t>
      </w:r>
    </w:p>
    <w:p w14:paraId="36C75CBF" w14:textId="77777777" w:rsidR="005F7F3E" w:rsidRPr="005F7F3E" w:rsidRDefault="005F7F3E" w:rsidP="007C3474">
      <w:pPr>
        <w:rPr>
          <w:sz w:val="21"/>
        </w:rPr>
      </w:pPr>
    </w:p>
    <w:p w14:paraId="349FF6E6" w14:textId="56248216" w:rsidR="007C3474" w:rsidRPr="005F7F3E" w:rsidRDefault="007C3474" w:rsidP="007C3474">
      <w:pPr>
        <w:pStyle w:val="Ondertitel"/>
        <w:rPr>
          <w:sz w:val="21"/>
        </w:rPr>
      </w:pPr>
      <w:r w:rsidRPr="005F7F3E">
        <w:rPr>
          <w:b/>
        </w:rPr>
        <w:t>Behandeling</w:t>
      </w:r>
    </w:p>
    <w:p w14:paraId="77CFB5D6" w14:textId="19F6FA91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Cholecystectomie met ‘en bloc’ partiële hepatectomie en klierevidement</w:t>
      </w:r>
    </w:p>
    <w:p w14:paraId="4D92F612" w14:textId="4048A099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Soms adjuvante chemotherapie</w:t>
      </w:r>
    </w:p>
    <w:p w14:paraId="578C6697" w14:textId="774E98F2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Palliatief: symptomatisch + chemotherapeutisch</w:t>
      </w:r>
    </w:p>
    <w:p w14:paraId="2C37E4BB" w14:textId="58BC8F3F" w:rsidR="007C3474" w:rsidRPr="005F7F3E" w:rsidRDefault="007C3474" w:rsidP="007C3474">
      <w:pPr>
        <w:rPr>
          <w:sz w:val="21"/>
        </w:rPr>
      </w:pPr>
      <w:r w:rsidRPr="005F7F3E">
        <w:rPr>
          <w:sz w:val="21"/>
        </w:rPr>
        <w:t>Slechte prognose: 50-60% 5jaarsoverleving na cholecystectomie</w:t>
      </w:r>
    </w:p>
    <w:p w14:paraId="5A92F1E0" w14:textId="77777777" w:rsidR="007C3474" w:rsidRPr="005F7F3E" w:rsidRDefault="007C3474" w:rsidP="007C3474">
      <w:pPr>
        <w:rPr>
          <w:rFonts w:eastAsiaTheme="majorEastAsia" w:cstheme="majorBidi"/>
          <w:color w:val="365F91" w:themeColor="accent1" w:themeShade="BF"/>
          <w:sz w:val="24"/>
          <w:szCs w:val="26"/>
        </w:rPr>
      </w:pPr>
    </w:p>
    <w:p w14:paraId="52561609" w14:textId="4B98342E" w:rsidR="007C3474" w:rsidRPr="005F7F3E" w:rsidRDefault="007C3474" w:rsidP="00353D84">
      <w:pPr>
        <w:rPr>
          <w:rFonts w:eastAsiaTheme="majorEastAsia" w:cstheme="majorBidi"/>
          <w:color w:val="365F91" w:themeColor="accent1" w:themeShade="BF"/>
          <w:sz w:val="24"/>
          <w:szCs w:val="26"/>
        </w:rPr>
      </w:pPr>
      <w:r w:rsidRPr="005F7F3E">
        <w:rPr>
          <w:rFonts w:eastAsiaTheme="majorEastAsia" w:cstheme="majorBidi"/>
          <w:color w:val="365F91" w:themeColor="accent1" w:themeShade="BF"/>
          <w:sz w:val="24"/>
          <w:szCs w:val="26"/>
        </w:rPr>
        <w:t>Kwaadaardige tumoren van de extra-hepatische galweg</w:t>
      </w:r>
    </w:p>
    <w:p w14:paraId="7006FD9A" w14:textId="77532AF2" w:rsidR="00353D84" w:rsidRPr="005F7F3E" w:rsidRDefault="005237ED" w:rsidP="005F7F3E">
      <w:pPr>
        <w:pStyle w:val="Ondertitel"/>
        <w:rPr>
          <w:b/>
        </w:rPr>
      </w:pPr>
      <w:r w:rsidRPr="005F7F3E">
        <w:rPr>
          <w:b/>
        </w:rPr>
        <w:t xml:space="preserve">Extrahepatisch </w:t>
      </w:r>
      <w:r w:rsidR="005F7F3E" w:rsidRPr="005F7F3E">
        <w:rPr>
          <w:b/>
        </w:rPr>
        <w:t>c</w:t>
      </w:r>
      <w:r w:rsidR="00353D84" w:rsidRPr="005F7F3E">
        <w:rPr>
          <w:b/>
        </w:rPr>
        <w:t>holangiocarcinoom</w:t>
      </w:r>
    </w:p>
    <w:p w14:paraId="573BFF3F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>= kwaadaardige tumor waarvan de cellen lijken op galwegcellen</w:t>
      </w:r>
    </w:p>
    <w:p w14:paraId="17243536" w14:textId="631A2797" w:rsidR="007C3474" w:rsidRPr="005F7F3E" w:rsidRDefault="007C3474" w:rsidP="00353D84">
      <w:pPr>
        <w:rPr>
          <w:sz w:val="21"/>
        </w:rPr>
      </w:pPr>
      <w:r w:rsidRPr="005F7F3E">
        <w:rPr>
          <w:sz w:val="21"/>
        </w:rPr>
        <w:t>meestal een adenocarcinoom</w:t>
      </w:r>
    </w:p>
    <w:p w14:paraId="33BBE8EE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>Zeer heterogene groep: van de kleinste galwegen tot de papil van Vater</w:t>
      </w:r>
    </w:p>
    <w:p w14:paraId="4AE3D285" w14:textId="77777777" w:rsidR="00353D84" w:rsidRPr="005F7F3E" w:rsidRDefault="00353D84" w:rsidP="00353D84">
      <w:pPr>
        <w:rPr>
          <w:rStyle w:val="Subtieleverwijzing"/>
          <w:sz w:val="21"/>
        </w:rPr>
      </w:pPr>
      <w:r w:rsidRPr="005F7F3E">
        <w:rPr>
          <w:rStyle w:val="Subtieleverwijzing"/>
          <w:sz w:val="21"/>
        </w:rPr>
        <w:t>Etiologie</w:t>
      </w:r>
    </w:p>
    <w:p w14:paraId="21100CEA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>Wie krijgt een cholangiocarcinoom?</w:t>
      </w:r>
    </w:p>
    <w:p w14:paraId="7FCC2341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>65 % &gt; 65 jaar</w:t>
      </w:r>
    </w:p>
    <w:p w14:paraId="557161EF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>Vaak geen risicofactoren</w:t>
      </w:r>
    </w:p>
    <w:p w14:paraId="79C6E842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>Bijzondere omstandigheden:</w:t>
      </w:r>
    </w:p>
    <w:p w14:paraId="5EC93565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  <w:lang w:val="fr-BE"/>
        </w:rPr>
      </w:pPr>
      <w:r w:rsidRPr="005F7F3E">
        <w:rPr>
          <w:sz w:val="21"/>
          <w:lang w:val="fr-BE"/>
        </w:rPr>
        <w:t xml:space="preserve">PSC +/- colitis ulcerosa </w:t>
      </w:r>
    </w:p>
    <w:p w14:paraId="681242A0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 Congenitale afwijkingen van de galwegen</w:t>
      </w:r>
    </w:p>
    <w:p w14:paraId="1F92D349" w14:textId="77777777" w:rsidR="00353D84" w:rsidRPr="005F7F3E" w:rsidRDefault="00353D84" w:rsidP="00353D84">
      <w:pPr>
        <w:pStyle w:val="Lijstalinea"/>
        <w:numPr>
          <w:ilvl w:val="2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Ziekte van Caroli </w:t>
      </w:r>
    </w:p>
    <w:p w14:paraId="5EC06538" w14:textId="77777777" w:rsidR="00353D84" w:rsidRPr="005F7F3E" w:rsidRDefault="00353D84" w:rsidP="00353D84">
      <w:pPr>
        <w:pStyle w:val="Lijstalinea"/>
        <w:numPr>
          <w:ilvl w:val="2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Choledochuscysten </w:t>
      </w:r>
    </w:p>
    <w:p w14:paraId="15F7FD0C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  <w:lang w:val="fr-BE"/>
        </w:rPr>
      </w:pPr>
      <w:r w:rsidRPr="005F7F3E">
        <w:rPr>
          <w:sz w:val="21"/>
          <w:lang w:val="fr-BE"/>
        </w:rPr>
        <w:t>Infecties : litiasis, chronisch scleroserende cholangitis</w:t>
      </w:r>
    </w:p>
    <w:p w14:paraId="65B377D2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  <w:lang w:val="fr-BE"/>
        </w:rPr>
      </w:pPr>
      <w:r w:rsidRPr="005F7F3E">
        <w:rPr>
          <w:sz w:val="21"/>
        </w:rPr>
        <w:t>Intrahepatische galstenen</w:t>
      </w:r>
    </w:p>
    <w:p w14:paraId="3108918D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  <w:lang w:val="fr-BE"/>
        </w:rPr>
      </w:pPr>
      <w:r w:rsidRPr="005F7F3E">
        <w:rPr>
          <w:sz w:val="21"/>
        </w:rPr>
        <w:t>Galwegadenoma en biliaire papillomatose</w:t>
      </w:r>
    </w:p>
    <w:p w14:paraId="30C49508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>Galblaaskanker: “porcelein” galblaas, poliepen &gt; 1 cm</w:t>
      </w:r>
    </w:p>
    <w:p w14:paraId="00962056" w14:textId="77777777" w:rsidR="00353D84" w:rsidRPr="005F7F3E" w:rsidRDefault="00353D84" w:rsidP="00353D84">
      <w:pPr>
        <w:pStyle w:val="Lijstalinea"/>
        <w:numPr>
          <w:ilvl w:val="1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 Cirrose: ook verhoogd risico op intrahepatisch cholangiocarcinoma</w:t>
      </w:r>
    </w:p>
    <w:p w14:paraId="1A634136" w14:textId="77777777" w:rsidR="00353D84" w:rsidRPr="005F7F3E" w:rsidRDefault="00353D84" w:rsidP="00353D84">
      <w:pPr>
        <w:rPr>
          <w:sz w:val="21"/>
        </w:rPr>
      </w:pPr>
      <w:r w:rsidRPr="005F7F3E">
        <w:rPr>
          <w:rStyle w:val="Subtieleverwijzing"/>
          <w:sz w:val="21"/>
        </w:rPr>
        <w:t>Symptomen</w:t>
      </w:r>
    </w:p>
    <w:p w14:paraId="6CC97069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 xml:space="preserve">Afhankelijk van de lokalisatie van de tumor!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53D84" w:rsidRPr="005F7F3E" w14:paraId="774D9148" w14:textId="77777777" w:rsidTr="00D70166">
        <w:tc>
          <w:tcPr>
            <w:tcW w:w="5228" w:type="dxa"/>
          </w:tcPr>
          <w:p w14:paraId="06EA4F8A" w14:textId="46A0053E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(peri)ampullair</w:t>
            </w:r>
            <w:r w:rsidR="005237ED" w:rsidRPr="005F7F3E">
              <w:rPr>
                <w:sz w:val="21"/>
              </w:rPr>
              <w:t xml:space="preserve"> (distale 1/3)</w:t>
            </w:r>
          </w:p>
        </w:tc>
        <w:tc>
          <w:tcPr>
            <w:tcW w:w="5228" w:type="dxa"/>
          </w:tcPr>
          <w:p w14:paraId="65FA25D7" w14:textId="7D30725B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Vroegtijdig i</w:t>
            </w:r>
            <w:r w:rsidR="005237ED" w:rsidRPr="005F7F3E">
              <w:rPr>
                <w:sz w:val="21"/>
              </w:rPr>
              <w:t>c</w:t>
            </w:r>
            <w:r w:rsidRPr="005F7F3E">
              <w:rPr>
                <w:sz w:val="21"/>
              </w:rPr>
              <w:t>terus</w:t>
            </w:r>
          </w:p>
          <w:p w14:paraId="488A9899" w14:textId="7AFB12E9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Teken van C</w:t>
            </w:r>
            <w:r w:rsidR="005237ED" w:rsidRPr="005F7F3E">
              <w:rPr>
                <w:sz w:val="21"/>
              </w:rPr>
              <w:t xml:space="preserve">ourvoisier- </w:t>
            </w:r>
            <w:r w:rsidRPr="005F7F3E">
              <w:rPr>
                <w:sz w:val="21"/>
              </w:rPr>
              <w:t>Terrier (icterus + uitgezette palpabele galblaas)</w:t>
            </w:r>
          </w:p>
          <w:p w14:paraId="080D0A37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Acute pancreatitis</w:t>
            </w:r>
          </w:p>
        </w:tc>
      </w:tr>
      <w:tr w:rsidR="00353D84" w:rsidRPr="005F7F3E" w14:paraId="74FA8A20" w14:textId="77777777" w:rsidTr="00D70166">
        <w:tc>
          <w:tcPr>
            <w:tcW w:w="5228" w:type="dxa"/>
          </w:tcPr>
          <w:p w14:paraId="75CB64EC" w14:textId="03F602DB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Galblaascarcinoom</w:t>
            </w:r>
            <w:r w:rsidR="005237ED" w:rsidRPr="005F7F3E">
              <w:rPr>
                <w:sz w:val="21"/>
              </w:rPr>
              <w:t xml:space="preserve"> (middelste 1/3)</w:t>
            </w:r>
          </w:p>
        </w:tc>
        <w:tc>
          <w:tcPr>
            <w:tcW w:w="5228" w:type="dxa"/>
          </w:tcPr>
          <w:p w14:paraId="16EBB5FC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Pijn R hypochonder</w:t>
            </w:r>
          </w:p>
          <w:p w14:paraId="6BB14EF3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Cholecystitis bij oudere pt</w:t>
            </w:r>
          </w:p>
          <w:p w14:paraId="2AFC3439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Vermagering</w:t>
            </w:r>
          </w:p>
          <w:p w14:paraId="0C2EA848" w14:textId="286C45DA" w:rsidR="009C7B04" w:rsidRPr="005F7F3E" w:rsidRDefault="009C7B0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hydrops</w:t>
            </w:r>
          </w:p>
        </w:tc>
      </w:tr>
      <w:tr w:rsidR="00353D84" w:rsidRPr="005F7F3E" w14:paraId="59E6F3AC" w14:textId="77777777" w:rsidTr="00D70166">
        <w:tc>
          <w:tcPr>
            <w:tcW w:w="5228" w:type="dxa"/>
          </w:tcPr>
          <w:p w14:paraId="4A91E1C3" w14:textId="15D49351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Hilair</w:t>
            </w:r>
            <w:r w:rsidR="005237ED" w:rsidRPr="005F7F3E">
              <w:rPr>
                <w:sz w:val="21"/>
              </w:rPr>
              <w:t xml:space="preserve"> (proximale 1/3)</w:t>
            </w:r>
            <w:r w:rsidR="007C3474" w:rsidRPr="005F7F3E">
              <w:rPr>
                <w:sz w:val="21"/>
              </w:rPr>
              <w:t xml:space="preserve"> = Klatsin tumor</w:t>
            </w:r>
          </w:p>
        </w:tc>
        <w:tc>
          <w:tcPr>
            <w:tcW w:w="5228" w:type="dxa"/>
          </w:tcPr>
          <w:p w14:paraId="598EE4A8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Pijnloze icterus</w:t>
            </w:r>
          </w:p>
        </w:tc>
      </w:tr>
      <w:tr w:rsidR="00353D84" w:rsidRPr="005F7F3E" w14:paraId="10266D13" w14:textId="77777777" w:rsidTr="00D70166">
        <w:tc>
          <w:tcPr>
            <w:tcW w:w="5228" w:type="dxa"/>
          </w:tcPr>
          <w:p w14:paraId="0C1EE3E1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Intrahepatisch</w:t>
            </w:r>
          </w:p>
        </w:tc>
        <w:tc>
          <w:tcPr>
            <w:tcW w:w="5228" w:type="dxa"/>
          </w:tcPr>
          <w:p w14:paraId="1818F2C7" w14:textId="77777777" w:rsidR="00353D84" w:rsidRPr="005F7F3E" w:rsidRDefault="00353D84" w:rsidP="00D70166">
            <w:pPr>
              <w:rPr>
                <w:sz w:val="21"/>
              </w:rPr>
            </w:pPr>
            <w:r w:rsidRPr="005F7F3E">
              <w:rPr>
                <w:sz w:val="21"/>
              </w:rPr>
              <w:t>Zo symptomen, meestal heel uitgebreid</w:t>
            </w:r>
          </w:p>
        </w:tc>
      </w:tr>
    </w:tbl>
    <w:p w14:paraId="2D332EE5" w14:textId="77777777" w:rsidR="00353D84" w:rsidRPr="005F7F3E" w:rsidRDefault="00353D84" w:rsidP="00353D84">
      <w:pPr>
        <w:rPr>
          <w:sz w:val="21"/>
        </w:rPr>
      </w:pPr>
    </w:p>
    <w:p w14:paraId="7D6DB6ED" w14:textId="77777777" w:rsidR="007C3474" w:rsidRPr="005F7F3E" w:rsidRDefault="007C3474" w:rsidP="00353D84">
      <w:pPr>
        <w:rPr>
          <w:rStyle w:val="Subtieleverwijzing"/>
          <w:sz w:val="21"/>
        </w:rPr>
      </w:pPr>
      <w:r w:rsidRPr="005F7F3E">
        <w:rPr>
          <w:rStyle w:val="Subtieleverwijzing"/>
          <w:sz w:val="21"/>
        </w:rPr>
        <w:t>DD:</w:t>
      </w:r>
    </w:p>
    <w:p w14:paraId="0824A500" w14:textId="5130FE3B" w:rsidR="007C3474" w:rsidRPr="005F7F3E" w:rsidRDefault="007C3474" w:rsidP="007C3474">
      <w:pPr>
        <w:pStyle w:val="Lijstalinea"/>
        <w:numPr>
          <w:ilvl w:val="0"/>
          <w:numId w:val="14"/>
        </w:numPr>
        <w:rPr>
          <w:rStyle w:val="Subtieleverwijzing"/>
          <w:smallCaps w:val="0"/>
          <w:color w:val="auto"/>
          <w:sz w:val="21"/>
        </w:rPr>
      </w:pPr>
      <w:r w:rsidRPr="005F7F3E">
        <w:rPr>
          <w:rStyle w:val="Subtieleverwijzing"/>
          <w:smallCaps w:val="0"/>
          <w:color w:val="auto"/>
          <w:sz w:val="21"/>
        </w:rPr>
        <w:t>choledocholithiasis</w:t>
      </w:r>
    </w:p>
    <w:p w14:paraId="64D81881" w14:textId="163675E0" w:rsidR="007C3474" w:rsidRPr="005F7F3E" w:rsidRDefault="007C3474" w:rsidP="007C3474">
      <w:pPr>
        <w:pStyle w:val="Lijstalinea"/>
        <w:numPr>
          <w:ilvl w:val="0"/>
          <w:numId w:val="14"/>
        </w:numPr>
        <w:rPr>
          <w:rStyle w:val="Subtieleverwijzing"/>
          <w:smallCaps w:val="0"/>
          <w:color w:val="auto"/>
          <w:sz w:val="21"/>
        </w:rPr>
      </w:pPr>
      <w:r w:rsidRPr="005F7F3E">
        <w:rPr>
          <w:rStyle w:val="Subtieleverwijzing"/>
          <w:smallCaps w:val="0"/>
          <w:color w:val="auto"/>
          <w:sz w:val="21"/>
        </w:rPr>
        <w:t>andere peripapillaire tumoren</w:t>
      </w:r>
    </w:p>
    <w:p w14:paraId="5F95F074" w14:textId="732768F9" w:rsidR="007C3474" w:rsidRPr="005F7F3E" w:rsidRDefault="00B1547B" w:rsidP="007C3474">
      <w:pPr>
        <w:pStyle w:val="Lijstalinea"/>
        <w:numPr>
          <w:ilvl w:val="0"/>
          <w:numId w:val="14"/>
        </w:numPr>
        <w:rPr>
          <w:rStyle w:val="Subtieleverwijzing"/>
          <w:smallCaps w:val="0"/>
          <w:color w:val="auto"/>
          <w:sz w:val="21"/>
        </w:rPr>
      </w:pPr>
      <w:r w:rsidRPr="005F7F3E">
        <w:rPr>
          <w:rStyle w:val="Subtieleverwijzing"/>
          <w:smallCaps w:val="0"/>
          <w:color w:val="auto"/>
          <w:sz w:val="21"/>
        </w:rPr>
        <w:t>mirrizi syndroo</w:t>
      </w:r>
      <w:r>
        <w:rPr>
          <w:rStyle w:val="Subtieleverwijzing"/>
          <w:smallCaps w:val="0"/>
          <w:color w:val="auto"/>
          <w:sz w:val="21"/>
        </w:rPr>
        <w:t>m</w:t>
      </w:r>
      <w:r w:rsidRPr="005F7F3E">
        <w:rPr>
          <w:rStyle w:val="Subtieleverwijzing"/>
          <w:smallCaps w:val="0"/>
          <w:color w:val="auto"/>
          <w:sz w:val="21"/>
        </w:rPr>
        <w:t>: externe compressie van de galweg door adenopathie of steen</w:t>
      </w:r>
    </w:p>
    <w:p w14:paraId="4254BCC9" w14:textId="18038053" w:rsidR="007C3474" w:rsidRPr="005F7F3E" w:rsidRDefault="007C3474" w:rsidP="007C3474">
      <w:pPr>
        <w:pStyle w:val="Lijstalinea"/>
        <w:numPr>
          <w:ilvl w:val="0"/>
          <w:numId w:val="14"/>
        </w:numPr>
        <w:rPr>
          <w:rStyle w:val="Subtieleverwijzing"/>
          <w:smallCaps w:val="0"/>
          <w:color w:val="auto"/>
          <w:sz w:val="21"/>
        </w:rPr>
      </w:pPr>
      <w:r w:rsidRPr="005F7F3E">
        <w:rPr>
          <w:rStyle w:val="Subtieleverwijzing"/>
          <w:smallCaps w:val="0"/>
          <w:color w:val="auto"/>
          <w:sz w:val="21"/>
        </w:rPr>
        <w:t>lymfoom</w:t>
      </w:r>
    </w:p>
    <w:p w14:paraId="40D3CA45" w14:textId="595EC006" w:rsidR="007C3474" w:rsidRPr="005F7F3E" w:rsidRDefault="007C3474" w:rsidP="007C3474">
      <w:pPr>
        <w:pStyle w:val="Lijstalinea"/>
        <w:numPr>
          <w:ilvl w:val="0"/>
          <w:numId w:val="14"/>
        </w:numPr>
        <w:rPr>
          <w:rStyle w:val="Subtieleverwijzing"/>
          <w:smallCaps w:val="0"/>
          <w:color w:val="auto"/>
          <w:sz w:val="21"/>
        </w:rPr>
      </w:pPr>
      <w:r w:rsidRPr="005F7F3E">
        <w:rPr>
          <w:rStyle w:val="Subtieleverwijzing"/>
          <w:smallCaps w:val="0"/>
          <w:color w:val="auto"/>
          <w:sz w:val="21"/>
        </w:rPr>
        <w:t>lymfekliermetastasen van andere adenocarcinomen (borst, maag, long, colon, pancreas)</w:t>
      </w:r>
    </w:p>
    <w:p w14:paraId="1F9ADB7D" w14:textId="530A96C9" w:rsidR="00353D84" w:rsidRPr="005F7F3E" w:rsidRDefault="00353D84" w:rsidP="007C3474">
      <w:pPr>
        <w:rPr>
          <w:sz w:val="21"/>
        </w:rPr>
      </w:pPr>
      <w:r w:rsidRPr="005F7F3E">
        <w:rPr>
          <w:rStyle w:val="Subtieleverwijzing"/>
          <w:sz w:val="21"/>
        </w:rPr>
        <w:t>Groeipatronen</w:t>
      </w:r>
      <w:r w:rsidRPr="005F7F3E">
        <w:rPr>
          <w:sz w:val="21"/>
        </w:rPr>
        <w:t>:</w:t>
      </w:r>
    </w:p>
    <w:p w14:paraId="54DD84ED" w14:textId="77777777" w:rsidR="00BD5473" w:rsidRDefault="00BD5473">
      <w:pPr>
        <w:rPr>
          <w:rStyle w:val="Subtieleverwijzing"/>
          <w:sz w:val="21"/>
        </w:rPr>
      </w:pPr>
      <w:r>
        <w:rPr>
          <w:rStyle w:val="Subtieleverwijzing"/>
          <w:sz w:val="21"/>
        </w:rPr>
        <w:br w:type="page"/>
      </w:r>
    </w:p>
    <w:p w14:paraId="12E30B27" w14:textId="3D85E636" w:rsidR="00353D84" w:rsidRPr="005F7F3E" w:rsidRDefault="00353D84" w:rsidP="00353D84">
      <w:pPr>
        <w:rPr>
          <w:sz w:val="21"/>
        </w:rPr>
      </w:pPr>
      <w:bookmarkStart w:id="0" w:name="_GoBack"/>
      <w:bookmarkEnd w:id="0"/>
      <w:r w:rsidRPr="005F7F3E">
        <w:rPr>
          <w:rStyle w:val="Subtieleverwijzing"/>
          <w:noProof/>
          <w:sz w:val="21"/>
        </w:rPr>
        <w:lastRenderedPageBreak/>
        <w:drawing>
          <wp:anchor distT="0" distB="0" distL="114300" distR="114300" simplePos="0" relativeHeight="251669504" behindDoc="0" locked="0" layoutInCell="1" allowOverlap="1" wp14:anchorId="5AB0EA39" wp14:editId="50166233">
            <wp:simplePos x="0" y="0"/>
            <wp:positionH relativeFrom="column">
              <wp:posOffset>0</wp:posOffset>
            </wp:positionH>
            <wp:positionV relativeFrom="paragraph">
              <wp:posOffset>718</wp:posOffset>
            </wp:positionV>
            <wp:extent cx="4432852" cy="1784831"/>
            <wp:effectExtent l="0" t="0" r="6350" b="6350"/>
            <wp:wrapTopAndBottom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852" cy="17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F3E">
        <w:rPr>
          <w:rStyle w:val="Subtieleverwijzing"/>
          <w:sz w:val="21"/>
        </w:rPr>
        <w:t>behandeling</w:t>
      </w:r>
      <w:r w:rsidRPr="005F7F3E">
        <w:rPr>
          <w:sz w:val="21"/>
        </w:rPr>
        <w:t>:</w:t>
      </w:r>
    </w:p>
    <w:p w14:paraId="2B2F883F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>Diagnose en stadiëring: operabel</w:t>
      </w:r>
    </w:p>
    <w:p w14:paraId="598AB1C0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Heelkunde afhankelijk van lokalisatie </w:t>
      </w:r>
    </w:p>
    <w:p w14:paraId="38D1FCED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Indien icterus: soms nood aan pre-operatieve stenting van de galwegen (via ERCP of indien dit niet lukt via percutane weg (PTC)) </w:t>
      </w:r>
    </w:p>
    <w:p w14:paraId="6AE0D255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Na R0-resectie eventueel adjuverende chemotherapie met gemcitabine gedurende 6 maanden om kans op herval te verkleinen </w:t>
      </w:r>
    </w:p>
    <w:p w14:paraId="4DF1F699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 xml:space="preserve">Diagnose en stadiëring: inoperabel </w:t>
      </w:r>
    </w:p>
    <w:p w14:paraId="568E1ED4" w14:textId="77777777" w:rsidR="00353D8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 xml:space="preserve">Indien icterus: stenting van de galwegen (via ERCP of indien dit niet lukt via percutane weg (PTC)), of evt. palliatieve heelkunde </w:t>
      </w:r>
    </w:p>
    <w:p w14:paraId="3E2C8F66" w14:textId="77777777" w:rsidR="007C3474" w:rsidRPr="005F7F3E" w:rsidRDefault="00353D84" w:rsidP="00353D84">
      <w:pPr>
        <w:pStyle w:val="Lijstalinea"/>
        <w:numPr>
          <w:ilvl w:val="0"/>
          <w:numId w:val="14"/>
        </w:numPr>
        <w:spacing w:after="160" w:line="259" w:lineRule="auto"/>
        <w:rPr>
          <w:sz w:val="21"/>
        </w:rPr>
      </w:pPr>
      <w:r w:rsidRPr="005F7F3E">
        <w:rPr>
          <w:sz w:val="21"/>
        </w:rPr>
        <w:t>Systemische chemotherapie met gemcitabine + cisplatinum</w:t>
      </w:r>
    </w:p>
    <w:p w14:paraId="5C70444A" w14:textId="4E86112C" w:rsidR="00353D84" w:rsidRPr="005F7F3E" w:rsidRDefault="00353D84" w:rsidP="007C3474">
      <w:pPr>
        <w:pStyle w:val="Lijstalinea"/>
        <w:spacing w:after="160" w:line="259" w:lineRule="auto"/>
        <w:rPr>
          <w:sz w:val="21"/>
        </w:rPr>
      </w:pPr>
      <w:r w:rsidRPr="005F7F3E">
        <w:rPr>
          <w:noProof/>
          <w:sz w:val="21"/>
        </w:rPr>
        <w:drawing>
          <wp:inline distT="0" distB="0" distL="0" distR="0" wp14:anchorId="05C22209" wp14:editId="03A06F24">
            <wp:extent cx="5108713" cy="2802255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147"/>
                    <a:stretch/>
                  </pic:blipFill>
                  <pic:spPr bwMode="auto">
                    <a:xfrm>
                      <a:off x="0" y="0"/>
                      <a:ext cx="5110111" cy="280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7F3E">
        <w:rPr>
          <w:sz w:val="21"/>
        </w:rPr>
        <w:tab/>
      </w:r>
    </w:p>
    <w:p w14:paraId="59F8C4DD" w14:textId="77777777" w:rsidR="00353D84" w:rsidRPr="005F7F3E" w:rsidRDefault="00353D84" w:rsidP="00353D84">
      <w:pPr>
        <w:rPr>
          <w:sz w:val="21"/>
        </w:rPr>
      </w:pPr>
      <w:r w:rsidRPr="005F7F3E">
        <w:rPr>
          <w:sz w:val="21"/>
        </w:rPr>
        <w:t>Peri-ampullaire tumoren: heel veel herval na curatieve heelkunde!!</w:t>
      </w:r>
    </w:p>
    <w:p w14:paraId="37A54766" w14:textId="77777777" w:rsidR="00353D84" w:rsidRPr="005F7F3E" w:rsidRDefault="00353D84" w:rsidP="00353D84">
      <w:pPr>
        <w:rPr>
          <w:sz w:val="21"/>
        </w:rPr>
      </w:pPr>
    </w:p>
    <w:p w14:paraId="5F04FACC" w14:textId="77777777" w:rsidR="00A83BBE" w:rsidRPr="005F7F3E" w:rsidRDefault="00A83BBE" w:rsidP="00265BFB">
      <w:pPr>
        <w:rPr>
          <w:sz w:val="21"/>
        </w:rPr>
      </w:pPr>
    </w:p>
    <w:sectPr w:rsidR="00A83BBE" w:rsidRPr="005F7F3E" w:rsidSect="00B1547B">
      <w:footerReference w:type="even" r:id="rId14"/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5EB4" w14:textId="77777777" w:rsidR="00B379B6" w:rsidRDefault="00B379B6" w:rsidP="00BB24EE">
      <w:r>
        <w:separator/>
      </w:r>
    </w:p>
  </w:endnote>
  <w:endnote w:type="continuationSeparator" w:id="0">
    <w:p w14:paraId="43C30200" w14:textId="77777777" w:rsidR="00B379B6" w:rsidRDefault="00B379B6" w:rsidP="00B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EC1F" w14:textId="77777777" w:rsidR="00BD5473" w:rsidRDefault="00BD5473" w:rsidP="0067163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1FF03A" w14:textId="77777777" w:rsidR="00BD5473" w:rsidRDefault="00BD5473" w:rsidP="00BD547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9F4A" w14:textId="77777777" w:rsidR="00BD5473" w:rsidRDefault="00BD5473" w:rsidP="0067163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58C78B87" w14:textId="643D4189" w:rsidR="00BD5473" w:rsidRDefault="00BD5473" w:rsidP="00BD5473">
    <w:pPr>
      <w:pStyle w:val="Voettekst"/>
      <w:ind w:right="360"/>
    </w:pPr>
    <w:r>
      <w:t>Stéphanie Goes</w:t>
    </w:r>
    <w:r>
      <w:ptab w:relativeTo="margin" w:alignment="center" w:leader="none"/>
    </w:r>
    <w:r>
      <w:t>SAMENVATTING: Aandoeningen van het spijsverteringsstelsel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0C65" w14:textId="77777777" w:rsidR="00B379B6" w:rsidRDefault="00B379B6" w:rsidP="00BB24EE">
      <w:r>
        <w:separator/>
      </w:r>
    </w:p>
  </w:footnote>
  <w:footnote w:type="continuationSeparator" w:id="0">
    <w:p w14:paraId="7A6A3761" w14:textId="77777777" w:rsidR="00B379B6" w:rsidRDefault="00B379B6" w:rsidP="00BB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8FB"/>
    <w:multiLevelType w:val="hybridMultilevel"/>
    <w:tmpl w:val="33FA9014"/>
    <w:lvl w:ilvl="0" w:tplc="972877D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55E"/>
    <w:multiLevelType w:val="hybridMultilevel"/>
    <w:tmpl w:val="CDAE34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FCA"/>
    <w:multiLevelType w:val="hybridMultilevel"/>
    <w:tmpl w:val="94FAA814"/>
    <w:lvl w:ilvl="0" w:tplc="972877DC">
      <w:start w:val="1"/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0754"/>
    <w:multiLevelType w:val="hybridMultilevel"/>
    <w:tmpl w:val="C23E44A2"/>
    <w:lvl w:ilvl="0" w:tplc="F1ACF17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842"/>
    <w:multiLevelType w:val="hybridMultilevel"/>
    <w:tmpl w:val="4284283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F290E"/>
    <w:multiLevelType w:val="hybridMultilevel"/>
    <w:tmpl w:val="A4167C52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707"/>
    <w:multiLevelType w:val="hybridMultilevel"/>
    <w:tmpl w:val="13D6482C"/>
    <w:lvl w:ilvl="0" w:tplc="F452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440E"/>
    <w:multiLevelType w:val="hybridMultilevel"/>
    <w:tmpl w:val="41C0D1F6"/>
    <w:lvl w:ilvl="0" w:tplc="13BA2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0C44"/>
    <w:multiLevelType w:val="hybridMultilevel"/>
    <w:tmpl w:val="1458DE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3371F"/>
    <w:multiLevelType w:val="hybridMultilevel"/>
    <w:tmpl w:val="297CD7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3AE1"/>
    <w:multiLevelType w:val="hybridMultilevel"/>
    <w:tmpl w:val="FEEE9A68"/>
    <w:lvl w:ilvl="0" w:tplc="73CA6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5B15"/>
    <w:multiLevelType w:val="hybridMultilevel"/>
    <w:tmpl w:val="D5B6262C"/>
    <w:lvl w:ilvl="0" w:tplc="991A0C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023457"/>
    <w:multiLevelType w:val="hybridMultilevel"/>
    <w:tmpl w:val="71449AB4"/>
    <w:lvl w:ilvl="0" w:tplc="3E2438B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83933"/>
    <w:multiLevelType w:val="hybridMultilevel"/>
    <w:tmpl w:val="F4C26FF6"/>
    <w:lvl w:ilvl="0" w:tplc="5666F83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2"/>
    <w:rsid w:val="00023C76"/>
    <w:rsid w:val="0006086D"/>
    <w:rsid w:val="000B0C27"/>
    <w:rsid w:val="000D0537"/>
    <w:rsid w:val="000D05B5"/>
    <w:rsid w:val="000E493E"/>
    <w:rsid w:val="001167FF"/>
    <w:rsid w:val="00122E70"/>
    <w:rsid w:val="001970F2"/>
    <w:rsid w:val="001D664B"/>
    <w:rsid w:val="0021717B"/>
    <w:rsid w:val="00222FC3"/>
    <w:rsid w:val="00245841"/>
    <w:rsid w:val="00265BFB"/>
    <w:rsid w:val="002B771F"/>
    <w:rsid w:val="002D7638"/>
    <w:rsid w:val="002F2FF2"/>
    <w:rsid w:val="00305D74"/>
    <w:rsid w:val="00310A72"/>
    <w:rsid w:val="00353D84"/>
    <w:rsid w:val="00355419"/>
    <w:rsid w:val="00397A91"/>
    <w:rsid w:val="003B1B49"/>
    <w:rsid w:val="00412959"/>
    <w:rsid w:val="00414074"/>
    <w:rsid w:val="004204B3"/>
    <w:rsid w:val="00422195"/>
    <w:rsid w:val="00423B2A"/>
    <w:rsid w:val="004402DC"/>
    <w:rsid w:val="00506A1E"/>
    <w:rsid w:val="00507471"/>
    <w:rsid w:val="005155AD"/>
    <w:rsid w:val="00516697"/>
    <w:rsid w:val="00516A87"/>
    <w:rsid w:val="005237ED"/>
    <w:rsid w:val="00531085"/>
    <w:rsid w:val="005418CA"/>
    <w:rsid w:val="00580CA5"/>
    <w:rsid w:val="005B5615"/>
    <w:rsid w:val="005D1771"/>
    <w:rsid w:val="005D6E0C"/>
    <w:rsid w:val="005F7F3E"/>
    <w:rsid w:val="00645D5C"/>
    <w:rsid w:val="006877D7"/>
    <w:rsid w:val="006932EA"/>
    <w:rsid w:val="006969BA"/>
    <w:rsid w:val="006A77F1"/>
    <w:rsid w:val="006B49D3"/>
    <w:rsid w:val="006D3666"/>
    <w:rsid w:val="00727E96"/>
    <w:rsid w:val="00730F07"/>
    <w:rsid w:val="0079582A"/>
    <w:rsid w:val="007C3474"/>
    <w:rsid w:val="007E284C"/>
    <w:rsid w:val="00871B49"/>
    <w:rsid w:val="008B246B"/>
    <w:rsid w:val="008F1166"/>
    <w:rsid w:val="00904777"/>
    <w:rsid w:val="00960951"/>
    <w:rsid w:val="00994BE7"/>
    <w:rsid w:val="009C7B04"/>
    <w:rsid w:val="00A41349"/>
    <w:rsid w:val="00A56E43"/>
    <w:rsid w:val="00A65C30"/>
    <w:rsid w:val="00A80C6C"/>
    <w:rsid w:val="00A83BBE"/>
    <w:rsid w:val="00A91537"/>
    <w:rsid w:val="00AF3D89"/>
    <w:rsid w:val="00B13D52"/>
    <w:rsid w:val="00B1547B"/>
    <w:rsid w:val="00B249E4"/>
    <w:rsid w:val="00B379B6"/>
    <w:rsid w:val="00B4766F"/>
    <w:rsid w:val="00BB24EE"/>
    <w:rsid w:val="00BD5473"/>
    <w:rsid w:val="00C13E4F"/>
    <w:rsid w:val="00C74280"/>
    <w:rsid w:val="00C76F6D"/>
    <w:rsid w:val="00D2665C"/>
    <w:rsid w:val="00DA3835"/>
    <w:rsid w:val="00DA3B22"/>
    <w:rsid w:val="00DA3C18"/>
    <w:rsid w:val="00E307E0"/>
    <w:rsid w:val="00E83E23"/>
    <w:rsid w:val="00ED2660"/>
    <w:rsid w:val="00EE0E6A"/>
    <w:rsid w:val="00EE1E7B"/>
    <w:rsid w:val="00F9715A"/>
    <w:rsid w:val="00FC6CFC"/>
    <w:rsid w:val="00FE6A4F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2189C"/>
  <w14:defaultImageDpi w14:val="300"/>
  <w15:docId w15:val="{CF297BAE-0A85-4090-9B5E-B6563EE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970F2"/>
    <w:rPr>
      <w:color w:val="808080"/>
    </w:rPr>
  </w:style>
  <w:style w:type="paragraph" w:styleId="Lijstalinea">
    <w:name w:val="List Paragraph"/>
    <w:basedOn w:val="Standaard"/>
    <w:uiPriority w:val="34"/>
    <w:qFormat/>
    <w:rsid w:val="001970F2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BB24E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B24EE"/>
  </w:style>
  <w:style w:type="paragraph" w:styleId="Voettekst">
    <w:name w:val="footer"/>
    <w:basedOn w:val="Standaard"/>
    <w:link w:val="VoettekstTeken"/>
    <w:uiPriority w:val="99"/>
    <w:unhideWhenUsed/>
    <w:rsid w:val="00BB24E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B24EE"/>
  </w:style>
  <w:style w:type="table" w:styleId="Tabelraster">
    <w:name w:val="Table Grid"/>
    <w:basedOn w:val="Standaardtabel"/>
    <w:uiPriority w:val="39"/>
    <w:rsid w:val="00904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4221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422195"/>
    <w:rPr>
      <w:i/>
      <w:iCs/>
      <w:color w:val="4F81BD" w:themeColor="accent1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422195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422195"/>
    <w:rPr>
      <w:rFonts w:asciiTheme="minorHAnsi" w:hAnsiTheme="minorHAnsi"/>
      <w:color w:val="5A5A5A" w:themeColor="text1" w:themeTint="A5"/>
      <w:spacing w:val="15"/>
    </w:rPr>
  </w:style>
  <w:style w:type="character" w:styleId="Subtieleverwijzing">
    <w:name w:val="Subtle Reference"/>
    <w:basedOn w:val="Standaardalinea-lettertype"/>
    <w:uiPriority w:val="31"/>
    <w:qFormat/>
    <w:rsid w:val="00422195"/>
    <w:rPr>
      <w:smallCaps/>
      <w:color w:val="5A5A5A" w:themeColor="text1" w:themeTint="A5"/>
    </w:rPr>
  </w:style>
  <w:style w:type="paragraph" w:styleId="Citaat">
    <w:name w:val="Quote"/>
    <w:basedOn w:val="Standaard"/>
    <w:next w:val="Standaard"/>
    <w:link w:val="CitaatTeken"/>
    <w:uiPriority w:val="29"/>
    <w:qFormat/>
    <w:rsid w:val="00D26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Teken">
    <w:name w:val="Citaat Teken"/>
    <w:basedOn w:val="Standaardalinea-lettertype"/>
    <w:link w:val="Citaat"/>
    <w:uiPriority w:val="29"/>
    <w:rsid w:val="00D2665C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D2665C"/>
    <w:rPr>
      <w:i/>
      <w:iCs/>
    </w:rPr>
  </w:style>
  <w:style w:type="paragraph" w:styleId="Titel">
    <w:name w:val="Title"/>
    <w:basedOn w:val="Standaard"/>
    <w:next w:val="Standaard"/>
    <w:link w:val="TitelTeken"/>
    <w:uiPriority w:val="10"/>
    <w:qFormat/>
    <w:rsid w:val="00D266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2665C"/>
    <w:rPr>
      <w:rFonts w:eastAsiaTheme="majorEastAsia" w:cstheme="majorBidi"/>
      <w:spacing w:val="-10"/>
      <w:kern w:val="28"/>
      <w:sz w:val="56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BD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2115</Words>
  <Characters>11635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Heylen</dc:creator>
  <cp:keywords/>
  <dc:description/>
  <cp:lastModifiedBy>Stéphanie Goes</cp:lastModifiedBy>
  <cp:revision>2</cp:revision>
  <cp:lastPrinted>2017-12-03T16:43:00Z</cp:lastPrinted>
  <dcterms:created xsi:type="dcterms:W3CDTF">2017-12-03T17:46:00Z</dcterms:created>
  <dcterms:modified xsi:type="dcterms:W3CDTF">2017-12-03T17:46:00Z</dcterms:modified>
</cp:coreProperties>
</file>