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3D" w:rsidRDefault="00871E3D" w:rsidP="00871E3D">
      <w:pPr>
        <w:pStyle w:val="Norma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Examenvragen </w:t>
      </w:r>
      <w:r>
        <w:rPr>
          <w:rFonts w:ascii="Arial" w:hAnsi="Arial" w:cs="Arial"/>
          <w:b/>
          <w:bCs/>
          <w:color w:val="000000"/>
        </w:rPr>
        <w:t>Metabolisme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Hoeveel procent ATP ontstaat er X uit oxidatieve fosforylatie en Y uit fosforylatie op substraatniveau? ( met opties gegeven als 99/1 procent, </w:t>
      </w:r>
      <w:r w:rsidRPr="00871E3D">
        <w:rPr>
          <w:rFonts w:ascii="Arial" w:eastAsia="Times New Roman" w:hAnsi="Arial" w:cs="Arial"/>
          <w:noProof w:val="0"/>
          <w:color w:val="00FF00"/>
          <w:sz w:val="24"/>
          <w:szCs w:val="24"/>
          <w:lang w:eastAsia="nl-NL"/>
        </w:rPr>
        <w:t>90/10</w:t>
      </w: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procent..)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Wat hoort NIET bij albinisme? (tyrosine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hydroxylase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, zichtproblemen, tekort aan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eumelanine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)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Hoeveel IPPP komen samen ter vorming van cholesterol?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Hydroxylase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18 komt voor in : </w:t>
      </w:r>
      <w:r w:rsidRPr="00871E3D">
        <w:rPr>
          <w:rFonts w:ascii="Arial" w:eastAsia="Times New Roman" w:hAnsi="Arial" w:cs="Arial"/>
          <w:noProof w:val="0"/>
          <w:color w:val="00FF00"/>
          <w:sz w:val="24"/>
          <w:szCs w:val="24"/>
          <w:lang w:eastAsia="nl-NL"/>
        </w:rPr>
        <w:t xml:space="preserve">zona </w:t>
      </w:r>
      <w:proofErr w:type="spellStart"/>
      <w:r w:rsidRPr="00871E3D">
        <w:rPr>
          <w:rFonts w:ascii="Arial" w:eastAsia="Times New Roman" w:hAnsi="Arial" w:cs="Arial"/>
          <w:noProof w:val="0"/>
          <w:color w:val="00FF00"/>
          <w:sz w:val="24"/>
          <w:szCs w:val="24"/>
          <w:lang w:eastAsia="nl-NL"/>
        </w:rPr>
        <w:t>glomerulosa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,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reticulosa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,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fasciculata</w:t>
      </w:r>
      <w:proofErr w:type="spellEnd"/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Subfamilie staat voor : 100-60 procent gelijkenis zelfde substraat, 40-60 gelijkenis verschillend substraat, 15 procent gelijkenis ander substraat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B caroteen wordt omgevormd tot : vitamine A,... andere opties B, C 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val="en-GB"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val="en-GB" w:eastAsia="nl-NL"/>
        </w:rPr>
        <w:t>alfa toloferol is : vitamine E antioxidant..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Stel situatie je eet elke dag 1 procent meer dan de dagelijkse energiebehoefte van 2700 een jaar lang. Hoe veel gram ben je aangekomen na een jaar? Opties 1,10,100,1000 gram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Cretenisme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ontstaat door: 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Welke factoren/gewoonten dragen bij tot hoge HDL? Vrouwelijk geslacht, vetzucht,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hypertriglycemie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, diabetes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synoniem van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Amadori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product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waar ontstaat EPO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voor wat zorgt adrenaline (vasoconstrictie/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vasodilatie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van skeletspieren en relaxatie/constrictie van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bronchi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)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definitie van een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metaboloom</w:t>
      </w:r>
      <w:proofErr w:type="spellEnd"/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welk antimetaboliet gebruikt men voor chronische jicht: allopurinol,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colchicine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…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Arginine → synthese van NO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Chorea van Huntington → defect in GABA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PGE2 en TXA zijn voorbeelden van → prostaglandinen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wat hoort niet bij ‘anabolisme’ → lysosomen, NADPH,...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geactiveerde bouwsteen van glycogeensynthese → UDP glucose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iets over malaria en pentosefosfaatweg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behandeling van ziekte van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Pompe</w:t>
      </w:r>
      <w:proofErr w:type="spellEnd"/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wat is geen essentieel AZ bij kinderen → serine, fenylalanine,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methionine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,...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omzetting van noradrenaline naar adrenaline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grootste deel van basaal metabolisme gaat naar …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diabetes het best omschreven door een verstoring in welke homeostase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methotrexaat: behandeling van de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novo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/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salvage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pyrimidine/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puridine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metabolisme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waar zit APO100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glucocorticoïden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zorgt niet voor: ….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meest reactief: DIT, T4, rT3, </w:t>
      </w:r>
      <w:r w:rsidRPr="00871E3D">
        <w:rPr>
          <w:rFonts w:ascii="Arial" w:eastAsia="Times New Roman" w:hAnsi="Arial" w:cs="Arial"/>
          <w:noProof w:val="0"/>
          <w:color w:val="00FF00"/>
          <w:sz w:val="24"/>
          <w:szCs w:val="24"/>
          <w:lang w:eastAsia="nl-NL"/>
        </w:rPr>
        <w:t>T3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functie van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secretine</w:t>
      </w:r>
      <w:proofErr w:type="spellEnd"/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hoeveel delta ALA nodig voor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tetrapyrool</w:t>
      </w:r>
      <w:proofErr w:type="spellEnd"/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wat wordt er geremd door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somatostatine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: </w:t>
      </w:r>
      <w:r w:rsidRPr="00871E3D">
        <w:rPr>
          <w:rFonts w:ascii="Arial" w:eastAsia="Times New Roman" w:hAnsi="Arial" w:cs="Arial"/>
          <w:noProof w:val="0"/>
          <w:color w:val="00FF00"/>
          <w:sz w:val="24"/>
          <w:szCs w:val="24"/>
          <w:lang w:eastAsia="nl-NL"/>
        </w:rPr>
        <w:t>TSH</w:t>
      </w: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, FSH, LH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ACE zorgt voor de omzetting van… naar… 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welke schildklierhormoon bindt het beste met zijn receptor: </w:t>
      </w:r>
      <w:r w:rsidRPr="00871E3D">
        <w:rPr>
          <w:rFonts w:ascii="Arial" w:eastAsia="Times New Roman" w:hAnsi="Arial" w:cs="Arial"/>
          <w:noProof w:val="0"/>
          <w:color w:val="00FF00"/>
          <w:sz w:val="24"/>
          <w:szCs w:val="24"/>
          <w:lang w:eastAsia="nl-NL"/>
        </w:rPr>
        <w:t>T3,</w:t>
      </w: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T4, rT3, DIT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welke stof bewaakt de bovengrens van het grootste energie voorraad in ons lichaam: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leptine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, insuline,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andrenaline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, glucagon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hoeveel glycine is er nodig voor het opbouw van 1 molecuul heem: 3, 4, 5, 6, 8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welke ziekte wordt gescreend: fenylketonurie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lastRenderedPageBreak/>
        <w:t xml:space="preserve">synthese van vetzuren begint met welke 2: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acetylcoA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en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malonyl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coA</w:t>
      </w:r>
      <w:proofErr w:type="spellEnd"/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allosterische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regeleling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van de glycolyse: fructose-2,6-bifosfaat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welk hoort niet in het rijtje van receptorbinding: </w:t>
      </w:r>
      <w:proofErr w:type="spellStart"/>
      <w:r w:rsidRPr="00871E3D">
        <w:rPr>
          <w:rFonts w:ascii="Arial" w:eastAsia="Times New Roman" w:hAnsi="Arial" w:cs="Arial"/>
          <w:noProof w:val="0"/>
          <w:color w:val="00FF00"/>
          <w:sz w:val="24"/>
          <w:szCs w:val="24"/>
          <w:lang w:eastAsia="nl-NL"/>
        </w:rPr>
        <w:t>apoD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, APOE en APO C2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secretie van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gastrine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: maagzuur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welke past niet bij type1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detoxifiactiereacties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: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azidoreductie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, </w:t>
      </w:r>
      <w:proofErr w:type="spellStart"/>
      <w:r w:rsidRPr="00871E3D">
        <w:rPr>
          <w:rFonts w:ascii="Arial" w:eastAsia="Times New Roman" w:hAnsi="Arial" w:cs="Arial"/>
          <w:noProof w:val="0"/>
          <w:color w:val="00FF00"/>
          <w:sz w:val="24"/>
          <w:szCs w:val="24"/>
          <w:lang w:eastAsia="nl-NL"/>
        </w:rPr>
        <w:t>methylering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,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deaminatie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, hydroxylatie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waar gebeurt de omzetting van primaire naar secundaire galzouten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dopa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decarboxylase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: komt enkel perifeer voor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Ziekte van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parkinson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: GABA, </w:t>
      </w:r>
      <w:r w:rsidRPr="00871E3D">
        <w:rPr>
          <w:rFonts w:ascii="Arial" w:eastAsia="Times New Roman" w:hAnsi="Arial" w:cs="Arial"/>
          <w:noProof w:val="0"/>
          <w:color w:val="00FF00"/>
          <w:sz w:val="24"/>
          <w:szCs w:val="24"/>
          <w:lang w:eastAsia="nl-NL"/>
        </w:rPr>
        <w:t>dopamine,</w:t>
      </w: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…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wat wordt er gevormd uit het POMC: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beta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-endorfine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sfingomyeline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is een: cerebroside,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globoside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,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ganglioside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, fosfolipide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renine zorgt voor de omzetting  van :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angiotensinogeen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-&gt;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angiotensine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I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geactiveerde bouwsteen voor de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novo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/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salvage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 weg van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purinen</w:t>
      </w:r>
      <w:proofErr w:type="spellEnd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: (PRPP)</w:t>
      </w:r>
    </w:p>
    <w:p w:rsidR="00871E3D" w:rsidRPr="00871E3D" w:rsidRDefault="00871E3D" w:rsidP="00871E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</w:pPr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 xml:space="preserve">Acute jicht kan behandeld worden door: </w:t>
      </w:r>
      <w:proofErr w:type="spellStart"/>
      <w:r w:rsidRPr="00871E3D">
        <w:rPr>
          <w:rFonts w:ascii="Arial" w:eastAsia="Times New Roman" w:hAnsi="Arial" w:cs="Arial"/>
          <w:noProof w:val="0"/>
          <w:color w:val="000000"/>
          <w:sz w:val="24"/>
          <w:szCs w:val="24"/>
          <w:lang w:eastAsia="nl-NL"/>
        </w:rPr>
        <w:t>colchicine</w:t>
      </w:r>
      <w:proofErr w:type="spellEnd"/>
    </w:p>
    <w:p w:rsidR="00793149" w:rsidRDefault="00793149">
      <w:bookmarkStart w:id="0" w:name="_GoBack"/>
      <w:bookmarkEnd w:id="0"/>
    </w:p>
    <w:sectPr w:rsidR="00793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3D" w:rsidRDefault="00871E3D" w:rsidP="00871E3D">
      <w:pPr>
        <w:spacing w:after="0" w:line="240" w:lineRule="auto"/>
      </w:pPr>
      <w:r>
        <w:separator/>
      </w:r>
    </w:p>
  </w:endnote>
  <w:endnote w:type="continuationSeparator" w:id="0">
    <w:p w:rsidR="00871E3D" w:rsidRDefault="00871E3D" w:rsidP="0087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3D" w:rsidRDefault="00871E3D" w:rsidP="00871E3D">
      <w:pPr>
        <w:spacing w:after="0" w:line="240" w:lineRule="auto"/>
      </w:pPr>
      <w:r>
        <w:separator/>
      </w:r>
    </w:p>
  </w:footnote>
  <w:footnote w:type="continuationSeparator" w:id="0">
    <w:p w:rsidR="00871E3D" w:rsidRDefault="00871E3D" w:rsidP="0087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3D" w:rsidRPr="00871E3D" w:rsidRDefault="00871E3D">
    <w:pPr>
      <w:pStyle w:val="Koptekst"/>
      <w:rPr>
        <w:lang w:val="en-GB"/>
      </w:rPr>
    </w:pPr>
    <w:r w:rsidRPr="00871E3D">
      <w:rPr>
        <w:rFonts w:ascii="Arial" w:hAnsi="Arial" w:cs="Arial"/>
        <w:b/>
        <w:bCs/>
        <w:color w:val="000000"/>
        <w:lang w:val="en-GB"/>
      </w:rPr>
      <w:t>1e semester 2e bach BMW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7E6"/>
    <w:multiLevelType w:val="multilevel"/>
    <w:tmpl w:val="6D2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D"/>
    <w:rsid w:val="00793149"/>
    <w:rsid w:val="008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1657-F75A-4A68-BA37-836DA3CB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7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7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E3D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7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E3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Quinty Bisseling</dc:creator>
  <cp:keywords/>
  <dc:description/>
  <cp:lastModifiedBy>Quinty Bisseling</cp:lastModifiedBy>
  <cp:revision>1</cp:revision>
  <dcterms:created xsi:type="dcterms:W3CDTF">2016-02-12T13:57:00Z</dcterms:created>
  <dcterms:modified xsi:type="dcterms:W3CDTF">2016-02-12T13:58:00Z</dcterms:modified>
</cp:coreProperties>
</file>